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31" w:rsidRDefault="00F75231" w:rsidP="00BA765D">
      <w:pPr>
        <w:jc w:val="center"/>
        <w:rPr>
          <w:rFonts w:asciiTheme="minorHAnsi" w:eastAsiaTheme="minorHAnsi" w:hAnsiTheme="minorHAnsi" w:cstheme="minorBidi"/>
          <w:b/>
          <w:sz w:val="48"/>
          <w:szCs w:val="48"/>
          <w:lang w:eastAsia="en-US"/>
        </w:rPr>
      </w:pPr>
      <w:r w:rsidRPr="00CB532A">
        <w:rPr>
          <w:rFonts w:asciiTheme="minorHAnsi" w:eastAsiaTheme="minorHAnsi" w:hAnsiTheme="minorHAnsi" w:cstheme="minorBidi"/>
          <w:b/>
          <w:sz w:val="48"/>
          <w:szCs w:val="48"/>
          <w:lang w:eastAsia="en-US"/>
        </w:rPr>
        <w:t>Výzva na predkladanie ponúk</w:t>
      </w:r>
    </w:p>
    <w:p w:rsidR="00F75231" w:rsidRPr="0044217D" w:rsidRDefault="00F75231" w:rsidP="00BA765D">
      <w:pPr>
        <w:pStyle w:val="Nadpis2"/>
        <w:spacing w:before="0" w:line="240" w:lineRule="auto"/>
        <w:rPr>
          <w:rFonts w:ascii="Arial" w:hAnsi="Arial" w:cs="Arial"/>
          <w:b w:val="0"/>
          <w:color w:val="auto"/>
          <w:sz w:val="22"/>
          <w:szCs w:val="22"/>
        </w:rPr>
      </w:pPr>
    </w:p>
    <w:p w:rsidR="00183197" w:rsidRPr="0044217D" w:rsidRDefault="00183197" w:rsidP="00183197">
      <w:pPr>
        <w:widowControl w:val="0"/>
        <w:numPr>
          <w:ilvl w:val="0"/>
          <w:numId w:val="4"/>
        </w:numPr>
        <w:tabs>
          <w:tab w:val="left" w:pos="720"/>
        </w:tabs>
        <w:autoSpaceDE w:val="0"/>
        <w:autoSpaceDN w:val="0"/>
        <w:adjustRightInd w:val="0"/>
        <w:spacing w:line="360" w:lineRule="auto"/>
        <w:jc w:val="both"/>
        <w:rPr>
          <w:rFonts w:ascii="Arial" w:hAnsi="Arial" w:cs="Arial"/>
          <w:bCs/>
          <w:sz w:val="22"/>
          <w:szCs w:val="22"/>
        </w:rPr>
      </w:pPr>
      <w:r w:rsidRPr="0044217D">
        <w:rPr>
          <w:rFonts w:ascii="Arial" w:hAnsi="Arial" w:cs="Arial"/>
          <w:bCs/>
          <w:sz w:val="22"/>
          <w:szCs w:val="22"/>
        </w:rPr>
        <w:t xml:space="preserve">Identifikácia verejného obstarávateľa </w:t>
      </w:r>
    </w:p>
    <w:p w:rsidR="00183197" w:rsidRPr="0044217D" w:rsidRDefault="00183197" w:rsidP="00183197">
      <w:pPr>
        <w:widowControl w:val="0"/>
        <w:autoSpaceDE w:val="0"/>
        <w:autoSpaceDN w:val="0"/>
        <w:adjustRightInd w:val="0"/>
        <w:spacing w:line="360" w:lineRule="auto"/>
        <w:ind w:firstLine="709"/>
        <w:jc w:val="both"/>
        <w:rPr>
          <w:rFonts w:ascii="Arial" w:hAnsi="Arial" w:cs="Arial"/>
          <w:sz w:val="22"/>
          <w:szCs w:val="22"/>
          <w:highlight w:val="white"/>
        </w:rPr>
      </w:pPr>
      <w:r w:rsidRPr="0044217D">
        <w:rPr>
          <w:rFonts w:ascii="Arial" w:hAnsi="Arial" w:cs="Arial"/>
          <w:sz w:val="22"/>
          <w:szCs w:val="22"/>
          <w:highlight w:val="white"/>
        </w:rPr>
        <w:t>Názov:</w:t>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r>
      <w:r w:rsidR="00B12F96">
        <w:rPr>
          <w:rFonts w:ascii="Arial" w:hAnsi="Arial" w:cs="Arial"/>
          <w:sz w:val="22"/>
          <w:szCs w:val="22"/>
        </w:rPr>
        <w:t xml:space="preserve">           </w:t>
      </w:r>
      <w:r w:rsidRPr="0044217D">
        <w:rPr>
          <w:rFonts w:ascii="Arial" w:hAnsi="Arial" w:cs="Arial"/>
          <w:sz w:val="22"/>
          <w:szCs w:val="22"/>
        </w:rPr>
        <w:t>Obec Važec</w:t>
      </w:r>
    </w:p>
    <w:p w:rsidR="00183197" w:rsidRPr="0044217D" w:rsidRDefault="00183197" w:rsidP="00183197">
      <w:pPr>
        <w:widowControl w:val="0"/>
        <w:autoSpaceDE w:val="0"/>
        <w:autoSpaceDN w:val="0"/>
        <w:adjustRightInd w:val="0"/>
        <w:spacing w:line="360" w:lineRule="auto"/>
        <w:ind w:firstLine="709"/>
        <w:jc w:val="both"/>
        <w:rPr>
          <w:rFonts w:ascii="Arial" w:hAnsi="Arial" w:cs="Arial"/>
          <w:sz w:val="22"/>
          <w:szCs w:val="22"/>
          <w:highlight w:val="white"/>
        </w:rPr>
      </w:pPr>
      <w:r w:rsidRPr="0044217D">
        <w:rPr>
          <w:rFonts w:ascii="Arial" w:hAnsi="Arial" w:cs="Arial"/>
          <w:sz w:val="22"/>
          <w:szCs w:val="22"/>
          <w:highlight w:val="white"/>
        </w:rPr>
        <w:t>Sídlo:</w:t>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rPr>
        <w:t xml:space="preserve">Na </w:t>
      </w:r>
      <w:proofErr w:type="spellStart"/>
      <w:r w:rsidRPr="0044217D">
        <w:rPr>
          <w:rFonts w:ascii="Arial" w:hAnsi="Arial" w:cs="Arial"/>
          <w:sz w:val="22"/>
          <w:szCs w:val="22"/>
        </w:rPr>
        <w:t>Harte</w:t>
      </w:r>
      <w:proofErr w:type="spellEnd"/>
      <w:r w:rsidRPr="0044217D">
        <w:rPr>
          <w:rFonts w:ascii="Arial" w:hAnsi="Arial" w:cs="Arial"/>
          <w:sz w:val="22"/>
          <w:szCs w:val="22"/>
        </w:rPr>
        <w:t xml:space="preserve"> 19, 032 61 Važec</w:t>
      </w:r>
    </w:p>
    <w:p w:rsidR="00183197" w:rsidRPr="0044217D" w:rsidRDefault="00183197" w:rsidP="00183197">
      <w:pPr>
        <w:widowControl w:val="0"/>
        <w:autoSpaceDE w:val="0"/>
        <w:autoSpaceDN w:val="0"/>
        <w:adjustRightInd w:val="0"/>
        <w:spacing w:line="360" w:lineRule="auto"/>
        <w:ind w:firstLine="709"/>
        <w:jc w:val="both"/>
        <w:rPr>
          <w:rFonts w:ascii="Arial" w:hAnsi="Arial" w:cs="Arial"/>
          <w:sz w:val="22"/>
          <w:szCs w:val="22"/>
        </w:rPr>
      </w:pPr>
      <w:r w:rsidRPr="0044217D">
        <w:rPr>
          <w:rFonts w:ascii="Arial" w:hAnsi="Arial" w:cs="Arial"/>
          <w:sz w:val="22"/>
          <w:szCs w:val="22"/>
          <w:highlight w:val="white"/>
        </w:rPr>
        <w:t>Telefón:</w:t>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rPr>
        <w:t>+421 </w:t>
      </w:r>
      <w:r w:rsidRPr="0044217D">
        <w:rPr>
          <w:rFonts w:ascii="Arial" w:hAnsi="Arial" w:cs="Arial"/>
          <w:sz w:val="22"/>
          <w:szCs w:val="22"/>
          <w:shd w:val="clear" w:color="auto" w:fill="FFFFFF"/>
        </w:rPr>
        <w:t>907 849 578</w:t>
      </w:r>
    </w:p>
    <w:p w:rsidR="00183197" w:rsidRPr="0044217D" w:rsidRDefault="00183197" w:rsidP="00183197">
      <w:pPr>
        <w:widowControl w:val="0"/>
        <w:autoSpaceDE w:val="0"/>
        <w:autoSpaceDN w:val="0"/>
        <w:adjustRightInd w:val="0"/>
        <w:spacing w:line="360" w:lineRule="auto"/>
        <w:ind w:firstLine="708"/>
        <w:jc w:val="both"/>
        <w:rPr>
          <w:rFonts w:ascii="Arial" w:hAnsi="Arial" w:cs="Arial"/>
          <w:sz w:val="22"/>
          <w:szCs w:val="22"/>
          <w:highlight w:val="white"/>
        </w:rPr>
      </w:pPr>
      <w:r w:rsidRPr="0044217D">
        <w:rPr>
          <w:rFonts w:ascii="Arial" w:hAnsi="Arial" w:cs="Arial"/>
          <w:sz w:val="22"/>
          <w:szCs w:val="22"/>
          <w:highlight w:val="white"/>
        </w:rPr>
        <w:t>Web:</w:t>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color w:val="0000FF"/>
          <w:sz w:val="22"/>
          <w:szCs w:val="22"/>
          <w:u w:val="single"/>
        </w:rPr>
        <w:t>http:// www.obecvazec.sk</w:t>
      </w:r>
    </w:p>
    <w:p w:rsidR="00183197" w:rsidRPr="0044217D" w:rsidRDefault="00183197" w:rsidP="00183197">
      <w:pPr>
        <w:widowControl w:val="0"/>
        <w:autoSpaceDE w:val="0"/>
        <w:autoSpaceDN w:val="0"/>
        <w:adjustRightInd w:val="0"/>
        <w:spacing w:line="360" w:lineRule="auto"/>
        <w:ind w:firstLine="708"/>
        <w:jc w:val="both"/>
        <w:rPr>
          <w:rFonts w:ascii="Arial" w:hAnsi="Arial" w:cs="Arial"/>
          <w:sz w:val="22"/>
          <w:szCs w:val="22"/>
          <w:shd w:val="clear" w:color="auto" w:fill="FFFFFF"/>
        </w:rPr>
      </w:pPr>
      <w:r w:rsidRPr="0044217D">
        <w:rPr>
          <w:rFonts w:ascii="Arial" w:hAnsi="Arial" w:cs="Arial"/>
          <w:sz w:val="22"/>
          <w:szCs w:val="22"/>
          <w:highlight w:val="white"/>
        </w:rPr>
        <w:t>IČO:</w:t>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rPr>
        <w:tab/>
        <w:t>00 315 942</w:t>
      </w:r>
    </w:p>
    <w:p w:rsidR="00183197" w:rsidRPr="0044217D" w:rsidRDefault="00183197" w:rsidP="00183197">
      <w:pPr>
        <w:widowControl w:val="0"/>
        <w:autoSpaceDE w:val="0"/>
        <w:autoSpaceDN w:val="0"/>
        <w:adjustRightInd w:val="0"/>
        <w:spacing w:line="360" w:lineRule="auto"/>
        <w:ind w:firstLine="708"/>
        <w:jc w:val="both"/>
        <w:rPr>
          <w:rFonts w:ascii="Arial" w:hAnsi="Arial" w:cs="Arial"/>
          <w:color w:val="000000"/>
          <w:sz w:val="22"/>
          <w:szCs w:val="22"/>
          <w:shd w:val="clear" w:color="auto" w:fill="FFFFFF"/>
        </w:rPr>
      </w:pPr>
      <w:r w:rsidRPr="0044217D">
        <w:rPr>
          <w:rFonts w:ascii="Arial" w:hAnsi="Arial" w:cs="Arial"/>
          <w:sz w:val="22"/>
          <w:szCs w:val="22"/>
          <w:shd w:val="clear" w:color="auto" w:fill="FFFFFF"/>
        </w:rPr>
        <w:t>DIČ:</w:t>
      </w:r>
      <w:r w:rsidRPr="0044217D">
        <w:rPr>
          <w:rFonts w:ascii="Arial" w:hAnsi="Arial" w:cs="Arial"/>
          <w:sz w:val="22"/>
          <w:szCs w:val="22"/>
          <w:shd w:val="clear" w:color="auto" w:fill="FFFFFF"/>
        </w:rPr>
        <w:tab/>
      </w:r>
      <w:r w:rsidRPr="0044217D">
        <w:rPr>
          <w:rFonts w:ascii="Arial" w:hAnsi="Arial" w:cs="Arial"/>
          <w:sz w:val="22"/>
          <w:szCs w:val="22"/>
          <w:shd w:val="clear" w:color="auto" w:fill="FFFFFF"/>
        </w:rPr>
        <w:tab/>
      </w:r>
      <w:r w:rsidRPr="0044217D">
        <w:rPr>
          <w:rFonts w:ascii="Arial" w:hAnsi="Arial" w:cs="Arial"/>
          <w:sz w:val="22"/>
          <w:szCs w:val="22"/>
          <w:shd w:val="clear" w:color="auto" w:fill="FFFFFF"/>
        </w:rPr>
        <w:tab/>
      </w:r>
      <w:r w:rsidRPr="0044217D">
        <w:rPr>
          <w:rFonts w:ascii="Arial" w:hAnsi="Arial" w:cs="Arial"/>
          <w:sz w:val="22"/>
          <w:szCs w:val="22"/>
          <w:shd w:val="clear" w:color="auto" w:fill="FFFFFF"/>
        </w:rPr>
        <w:tab/>
      </w:r>
      <w:r w:rsidRPr="0044217D">
        <w:rPr>
          <w:rFonts w:ascii="Arial" w:hAnsi="Arial" w:cs="Arial"/>
          <w:sz w:val="22"/>
          <w:szCs w:val="22"/>
        </w:rPr>
        <w:t>20 20 581 706</w:t>
      </w:r>
    </w:p>
    <w:p w:rsidR="00183197" w:rsidRPr="0044217D" w:rsidRDefault="00183197" w:rsidP="00183197">
      <w:pPr>
        <w:widowControl w:val="0"/>
        <w:autoSpaceDE w:val="0"/>
        <w:autoSpaceDN w:val="0"/>
        <w:adjustRightInd w:val="0"/>
        <w:spacing w:line="360" w:lineRule="auto"/>
        <w:ind w:firstLine="708"/>
        <w:jc w:val="both"/>
        <w:rPr>
          <w:rFonts w:ascii="Arial" w:hAnsi="Arial" w:cs="Arial"/>
          <w:sz w:val="22"/>
          <w:szCs w:val="22"/>
        </w:rPr>
      </w:pPr>
      <w:r w:rsidRPr="0044217D">
        <w:rPr>
          <w:rFonts w:ascii="Arial" w:hAnsi="Arial" w:cs="Arial"/>
          <w:color w:val="000000"/>
          <w:sz w:val="22"/>
          <w:szCs w:val="22"/>
          <w:shd w:val="clear" w:color="auto" w:fill="FFFFFF"/>
        </w:rPr>
        <w:t>IČ DPH:</w:t>
      </w:r>
      <w:r w:rsidRPr="0044217D">
        <w:rPr>
          <w:rFonts w:ascii="Arial" w:hAnsi="Arial" w:cs="Arial"/>
          <w:color w:val="000000"/>
          <w:sz w:val="22"/>
          <w:szCs w:val="22"/>
          <w:shd w:val="clear" w:color="auto" w:fill="FFFFFF"/>
        </w:rPr>
        <w:tab/>
      </w:r>
      <w:r w:rsidRPr="0044217D">
        <w:rPr>
          <w:rFonts w:ascii="Arial" w:hAnsi="Arial" w:cs="Arial"/>
          <w:color w:val="000000"/>
          <w:sz w:val="22"/>
          <w:szCs w:val="22"/>
          <w:shd w:val="clear" w:color="auto" w:fill="FFFFFF"/>
        </w:rPr>
        <w:tab/>
      </w:r>
      <w:r w:rsidRPr="0044217D">
        <w:rPr>
          <w:rFonts w:ascii="Arial" w:hAnsi="Arial" w:cs="Arial"/>
          <w:color w:val="000000"/>
          <w:sz w:val="22"/>
          <w:szCs w:val="22"/>
          <w:shd w:val="clear" w:color="auto" w:fill="FFFFFF"/>
        </w:rPr>
        <w:tab/>
        <w:t>nie je platcom DPH</w:t>
      </w:r>
    </w:p>
    <w:p w:rsidR="00183197" w:rsidRPr="0044217D" w:rsidRDefault="00183197" w:rsidP="00183197">
      <w:pPr>
        <w:spacing w:line="360" w:lineRule="auto"/>
        <w:ind w:firstLine="708"/>
        <w:jc w:val="both"/>
        <w:rPr>
          <w:rFonts w:ascii="Arial" w:hAnsi="Arial" w:cs="Arial"/>
          <w:sz w:val="22"/>
          <w:szCs w:val="22"/>
          <w:highlight w:val="white"/>
        </w:rPr>
      </w:pPr>
      <w:r w:rsidRPr="0044217D">
        <w:rPr>
          <w:rFonts w:ascii="Arial" w:hAnsi="Arial" w:cs="Arial"/>
          <w:sz w:val="22"/>
          <w:szCs w:val="22"/>
        </w:rPr>
        <w:t xml:space="preserve">Štatutárny zástupca:       </w:t>
      </w:r>
      <w:r w:rsidRPr="0044217D">
        <w:rPr>
          <w:rFonts w:ascii="Arial" w:hAnsi="Arial" w:cs="Arial"/>
          <w:sz w:val="22"/>
          <w:szCs w:val="22"/>
        </w:rPr>
        <w:tab/>
        <w:t xml:space="preserve">Ing. Milan </w:t>
      </w:r>
      <w:proofErr w:type="spellStart"/>
      <w:r w:rsidRPr="0044217D">
        <w:rPr>
          <w:rFonts w:ascii="Arial" w:hAnsi="Arial" w:cs="Arial"/>
          <w:sz w:val="22"/>
          <w:szCs w:val="22"/>
        </w:rPr>
        <w:t>Lištiak</w:t>
      </w:r>
      <w:proofErr w:type="spellEnd"/>
      <w:r w:rsidRPr="0044217D">
        <w:rPr>
          <w:rFonts w:ascii="Arial" w:hAnsi="Arial" w:cs="Arial"/>
          <w:sz w:val="22"/>
          <w:szCs w:val="22"/>
        </w:rPr>
        <w:t>, starosta</w:t>
      </w:r>
    </w:p>
    <w:p w:rsidR="00183197" w:rsidRPr="0044217D" w:rsidRDefault="00183197" w:rsidP="00183197">
      <w:pPr>
        <w:widowControl w:val="0"/>
        <w:autoSpaceDE w:val="0"/>
        <w:autoSpaceDN w:val="0"/>
        <w:adjustRightInd w:val="0"/>
        <w:spacing w:line="360" w:lineRule="auto"/>
        <w:ind w:firstLine="708"/>
        <w:jc w:val="both"/>
        <w:rPr>
          <w:rFonts w:ascii="Arial" w:hAnsi="Arial" w:cs="Arial"/>
          <w:sz w:val="22"/>
          <w:szCs w:val="22"/>
          <w:highlight w:val="white"/>
        </w:rPr>
      </w:pPr>
      <w:r w:rsidRPr="0044217D">
        <w:rPr>
          <w:rFonts w:ascii="Arial" w:hAnsi="Arial" w:cs="Arial"/>
          <w:sz w:val="22"/>
          <w:szCs w:val="22"/>
          <w:highlight w:val="white"/>
        </w:rPr>
        <w:t>Kontaktná osoba za</w:t>
      </w:r>
    </w:p>
    <w:p w:rsidR="00183197" w:rsidRPr="0044217D" w:rsidRDefault="00183197" w:rsidP="00183197">
      <w:pPr>
        <w:spacing w:line="360" w:lineRule="auto"/>
        <w:ind w:left="3540" w:hanging="2832"/>
        <w:jc w:val="both"/>
        <w:rPr>
          <w:rFonts w:ascii="Arial" w:hAnsi="Arial" w:cs="Arial"/>
          <w:sz w:val="22"/>
          <w:szCs w:val="22"/>
          <w:highlight w:val="white"/>
        </w:rPr>
      </w:pPr>
      <w:r w:rsidRPr="0044217D">
        <w:rPr>
          <w:rFonts w:ascii="Arial" w:hAnsi="Arial" w:cs="Arial"/>
          <w:sz w:val="22"/>
          <w:szCs w:val="22"/>
          <w:highlight w:val="white"/>
        </w:rPr>
        <w:t>verejného obstarávateľa:</w:t>
      </w:r>
      <w:r w:rsidRPr="0044217D">
        <w:rPr>
          <w:rFonts w:ascii="Arial" w:hAnsi="Arial" w:cs="Arial"/>
          <w:sz w:val="22"/>
          <w:szCs w:val="22"/>
          <w:highlight w:val="white"/>
        </w:rPr>
        <w:tab/>
      </w:r>
      <w:r w:rsidRPr="0044217D">
        <w:rPr>
          <w:rFonts w:ascii="Arial" w:hAnsi="Arial" w:cs="Arial"/>
          <w:sz w:val="22"/>
          <w:szCs w:val="22"/>
        </w:rPr>
        <w:t xml:space="preserve">Ing. Milan </w:t>
      </w:r>
      <w:proofErr w:type="spellStart"/>
      <w:r w:rsidRPr="0044217D">
        <w:rPr>
          <w:rFonts w:ascii="Arial" w:hAnsi="Arial" w:cs="Arial"/>
          <w:sz w:val="22"/>
          <w:szCs w:val="22"/>
        </w:rPr>
        <w:t>Lištiak</w:t>
      </w:r>
      <w:proofErr w:type="spellEnd"/>
      <w:r w:rsidRPr="0044217D">
        <w:rPr>
          <w:rFonts w:ascii="Arial" w:hAnsi="Arial" w:cs="Arial"/>
          <w:sz w:val="22"/>
          <w:szCs w:val="22"/>
        </w:rPr>
        <w:t>, starosta</w:t>
      </w:r>
    </w:p>
    <w:p w:rsidR="00183197" w:rsidRPr="0044217D" w:rsidRDefault="00183197" w:rsidP="00183197">
      <w:pPr>
        <w:shd w:val="clear" w:color="auto" w:fill="FFFFFF"/>
        <w:spacing w:line="360" w:lineRule="auto"/>
        <w:ind w:firstLine="708"/>
        <w:rPr>
          <w:rFonts w:ascii="Arial" w:hAnsi="Arial" w:cs="Arial"/>
          <w:sz w:val="22"/>
          <w:szCs w:val="22"/>
        </w:rPr>
      </w:pPr>
      <w:r w:rsidRPr="0044217D">
        <w:rPr>
          <w:rFonts w:ascii="Arial" w:hAnsi="Arial" w:cs="Arial"/>
          <w:sz w:val="22"/>
          <w:szCs w:val="22"/>
          <w:highlight w:val="white"/>
        </w:rPr>
        <w:t>Mobil:</w:t>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rPr>
        <w:t>+421 </w:t>
      </w:r>
      <w:r w:rsidRPr="0044217D">
        <w:rPr>
          <w:rFonts w:ascii="Arial" w:hAnsi="Arial" w:cs="Arial"/>
          <w:sz w:val="22"/>
          <w:szCs w:val="22"/>
          <w:shd w:val="clear" w:color="auto" w:fill="FFFFFF"/>
        </w:rPr>
        <w:t>907 849 578</w:t>
      </w:r>
    </w:p>
    <w:p w:rsidR="00183197" w:rsidRPr="0044217D" w:rsidRDefault="00183197" w:rsidP="00183197">
      <w:pPr>
        <w:widowControl w:val="0"/>
        <w:autoSpaceDE w:val="0"/>
        <w:autoSpaceDN w:val="0"/>
        <w:adjustRightInd w:val="0"/>
        <w:spacing w:line="360" w:lineRule="auto"/>
        <w:ind w:firstLine="708"/>
        <w:jc w:val="both"/>
        <w:rPr>
          <w:rFonts w:ascii="Arial" w:hAnsi="Arial" w:cs="Arial"/>
          <w:sz w:val="22"/>
          <w:szCs w:val="22"/>
        </w:rPr>
      </w:pPr>
      <w:r w:rsidRPr="0044217D">
        <w:rPr>
          <w:rFonts w:ascii="Arial" w:hAnsi="Arial" w:cs="Arial"/>
          <w:sz w:val="22"/>
          <w:szCs w:val="22"/>
          <w:highlight w:val="white"/>
        </w:rPr>
        <w:t>E-mail:</w:t>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rPr>
        <w:tab/>
      </w:r>
      <w:hyperlink r:id="rId7" w:history="1">
        <w:r w:rsidRPr="0044217D">
          <w:rPr>
            <w:rStyle w:val="Hypertextovprepojenie"/>
            <w:rFonts w:ascii="Arial" w:hAnsi="Arial" w:cs="Arial"/>
            <w:sz w:val="22"/>
            <w:szCs w:val="22"/>
          </w:rPr>
          <w:t>m.listiak@obecvazec.sk</w:t>
        </w:r>
      </w:hyperlink>
      <w:r w:rsidRPr="0044217D">
        <w:rPr>
          <w:rFonts w:ascii="Arial" w:hAnsi="Arial" w:cs="Arial"/>
          <w:sz w:val="22"/>
          <w:szCs w:val="22"/>
          <w:shd w:val="clear" w:color="auto" w:fill="FFFFFF"/>
        </w:rPr>
        <w:t xml:space="preserve"> </w:t>
      </w:r>
      <w:hyperlink r:id="rId8" w:history="1"/>
    </w:p>
    <w:p w:rsidR="00183197" w:rsidRPr="0044217D" w:rsidRDefault="00183197" w:rsidP="00183197">
      <w:pPr>
        <w:widowControl w:val="0"/>
        <w:autoSpaceDE w:val="0"/>
        <w:autoSpaceDN w:val="0"/>
        <w:adjustRightInd w:val="0"/>
        <w:spacing w:line="360" w:lineRule="auto"/>
        <w:ind w:firstLine="708"/>
        <w:jc w:val="both"/>
        <w:rPr>
          <w:rFonts w:ascii="Arial" w:hAnsi="Arial" w:cs="Arial"/>
          <w:sz w:val="22"/>
          <w:szCs w:val="22"/>
          <w:highlight w:val="white"/>
        </w:rPr>
      </w:pPr>
      <w:r w:rsidRPr="0044217D">
        <w:rPr>
          <w:rFonts w:ascii="Arial" w:hAnsi="Arial" w:cs="Arial"/>
          <w:sz w:val="22"/>
          <w:szCs w:val="22"/>
          <w:highlight w:val="white"/>
        </w:rPr>
        <w:t xml:space="preserve">Kontaktná osoba </w:t>
      </w:r>
    </w:p>
    <w:p w:rsidR="00183197" w:rsidRPr="0044217D" w:rsidRDefault="00183197" w:rsidP="00183197">
      <w:pPr>
        <w:widowControl w:val="0"/>
        <w:autoSpaceDE w:val="0"/>
        <w:autoSpaceDN w:val="0"/>
        <w:adjustRightInd w:val="0"/>
        <w:spacing w:line="360" w:lineRule="auto"/>
        <w:ind w:firstLine="708"/>
        <w:jc w:val="both"/>
        <w:rPr>
          <w:rFonts w:ascii="Arial" w:hAnsi="Arial" w:cs="Arial"/>
          <w:i/>
          <w:iCs/>
          <w:sz w:val="22"/>
          <w:szCs w:val="22"/>
          <w:highlight w:val="white"/>
        </w:rPr>
      </w:pPr>
      <w:r w:rsidRPr="0044217D">
        <w:rPr>
          <w:rFonts w:ascii="Arial" w:hAnsi="Arial" w:cs="Arial"/>
          <w:sz w:val="22"/>
          <w:szCs w:val="22"/>
          <w:highlight w:val="white"/>
        </w:rPr>
        <w:t xml:space="preserve">ohľadom verejného </w:t>
      </w:r>
    </w:p>
    <w:p w:rsidR="00183197" w:rsidRPr="0044217D" w:rsidRDefault="00183197" w:rsidP="00183197">
      <w:pPr>
        <w:widowControl w:val="0"/>
        <w:autoSpaceDE w:val="0"/>
        <w:autoSpaceDN w:val="0"/>
        <w:adjustRightInd w:val="0"/>
        <w:spacing w:line="360" w:lineRule="auto"/>
        <w:ind w:firstLine="708"/>
        <w:jc w:val="both"/>
        <w:rPr>
          <w:rFonts w:ascii="Arial" w:hAnsi="Arial" w:cs="Arial"/>
          <w:sz w:val="22"/>
          <w:szCs w:val="22"/>
          <w:highlight w:val="white"/>
        </w:rPr>
      </w:pPr>
      <w:r w:rsidRPr="0044217D">
        <w:rPr>
          <w:rFonts w:ascii="Arial" w:hAnsi="Arial" w:cs="Arial"/>
          <w:sz w:val="22"/>
          <w:szCs w:val="22"/>
          <w:highlight w:val="white"/>
        </w:rPr>
        <w:t>obstarávania:</w:t>
      </w:r>
      <w:r w:rsidRPr="0044217D">
        <w:rPr>
          <w:rFonts w:ascii="Arial" w:hAnsi="Arial" w:cs="Arial"/>
          <w:sz w:val="22"/>
          <w:szCs w:val="22"/>
          <w:highlight w:val="white"/>
        </w:rPr>
        <w:tab/>
      </w:r>
      <w:r w:rsidRPr="0044217D">
        <w:rPr>
          <w:rFonts w:ascii="Arial" w:hAnsi="Arial" w:cs="Arial"/>
          <w:sz w:val="22"/>
          <w:szCs w:val="22"/>
          <w:highlight w:val="white"/>
        </w:rPr>
        <w:tab/>
        <w:t>Mgr. Veronika BUTAŠOVÁ</w:t>
      </w:r>
    </w:p>
    <w:p w:rsidR="00183197" w:rsidRPr="0044217D" w:rsidRDefault="00183197" w:rsidP="00183197">
      <w:pPr>
        <w:widowControl w:val="0"/>
        <w:autoSpaceDE w:val="0"/>
        <w:autoSpaceDN w:val="0"/>
        <w:adjustRightInd w:val="0"/>
        <w:spacing w:line="360" w:lineRule="auto"/>
        <w:ind w:firstLine="708"/>
        <w:jc w:val="both"/>
        <w:rPr>
          <w:rFonts w:ascii="Arial" w:hAnsi="Arial" w:cs="Arial"/>
          <w:sz w:val="22"/>
          <w:szCs w:val="22"/>
          <w:highlight w:val="white"/>
        </w:rPr>
      </w:pPr>
      <w:r w:rsidRPr="0044217D">
        <w:rPr>
          <w:rFonts w:ascii="Arial" w:hAnsi="Arial" w:cs="Arial"/>
          <w:sz w:val="22"/>
          <w:szCs w:val="22"/>
          <w:highlight w:val="white"/>
        </w:rPr>
        <w:t>Mobil:</w:t>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r>
      <w:r w:rsidRPr="0044217D">
        <w:rPr>
          <w:rFonts w:ascii="Arial" w:hAnsi="Arial" w:cs="Arial"/>
          <w:sz w:val="22"/>
          <w:szCs w:val="22"/>
          <w:highlight w:val="white"/>
        </w:rPr>
        <w:tab/>
        <w:t>+421 918 534 510</w:t>
      </w:r>
    </w:p>
    <w:p w:rsidR="00F75231" w:rsidRPr="0044217D" w:rsidRDefault="00183197" w:rsidP="00183197">
      <w:pPr>
        <w:pStyle w:val="Nadpis2"/>
        <w:spacing w:before="0" w:line="240" w:lineRule="auto"/>
        <w:rPr>
          <w:rFonts w:ascii="Arial" w:hAnsi="Arial" w:cs="Arial"/>
          <w:b w:val="0"/>
          <w:color w:val="0000FF"/>
          <w:sz w:val="22"/>
          <w:szCs w:val="22"/>
          <w:u w:val="single"/>
        </w:rPr>
      </w:pPr>
      <w:r w:rsidRPr="0044217D">
        <w:rPr>
          <w:rFonts w:ascii="Arial" w:hAnsi="Arial" w:cs="Arial"/>
          <w:b w:val="0"/>
          <w:color w:val="auto"/>
          <w:sz w:val="22"/>
          <w:szCs w:val="22"/>
          <w:highlight w:val="white"/>
        </w:rPr>
        <w:t xml:space="preserve">           E-mail:</w:t>
      </w:r>
      <w:r w:rsidRPr="0044217D">
        <w:rPr>
          <w:rFonts w:ascii="Arial" w:hAnsi="Arial" w:cs="Arial"/>
          <w:b w:val="0"/>
          <w:sz w:val="22"/>
          <w:szCs w:val="22"/>
          <w:highlight w:val="white"/>
        </w:rPr>
        <w:tab/>
      </w:r>
      <w:r w:rsidRPr="0044217D">
        <w:rPr>
          <w:rFonts w:ascii="Arial" w:hAnsi="Arial" w:cs="Arial"/>
          <w:b w:val="0"/>
          <w:sz w:val="22"/>
          <w:szCs w:val="22"/>
          <w:highlight w:val="white"/>
        </w:rPr>
        <w:tab/>
      </w:r>
      <w:r w:rsidRPr="0044217D">
        <w:rPr>
          <w:rFonts w:ascii="Arial" w:hAnsi="Arial" w:cs="Arial"/>
          <w:b w:val="0"/>
          <w:sz w:val="22"/>
          <w:szCs w:val="22"/>
          <w:highlight w:val="white"/>
        </w:rPr>
        <w:tab/>
      </w:r>
      <w:r w:rsidRPr="0044217D">
        <w:rPr>
          <w:rFonts w:ascii="Arial" w:hAnsi="Arial" w:cs="Arial"/>
          <w:b w:val="0"/>
          <w:sz w:val="22"/>
          <w:szCs w:val="22"/>
          <w:highlight w:val="white"/>
        </w:rPr>
        <w:tab/>
      </w:r>
      <w:hyperlink r:id="rId9" w:history="1">
        <w:r w:rsidRPr="0044217D">
          <w:rPr>
            <w:rStyle w:val="Hypertextovprepojenie"/>
            <w:rFonts w:ascii="Arial" w:hAnsi="Arial" w:cs="Arial"/>
            <w:b w:val="0"/>
            <w:sz w:val="22"/>
            <w:szCs w:val="22"/>
            <w:highlight w:val="white"/>
          </w:rPr>
          <w:t>butasova@rvacquisition.sk</w:t>
        </w:r>
      </w:hyperlink>
    </w:p>
    <w:p w:rsidR="00183197" w:rsidRPr="0044217D" w:rsidRDefault="00183197" w:rsidP="00183197">
      <w:pPr>
        <w:rPr>
          <w:rFonts w:ascii="Arial" w:hAnsi="Arial" w:cs="Arial"/>
          <w:sz w:val="22"/>
          <w:szCs w:val="22"/>
          <w:lang w:eastAsia="en-US"/>
        </w:rPr>
      </w:pPr>
    </w:p>
    <w:p w:rsidR="00F75231" w:rsidRPr="0044217D" w:rsidRDefault="00BA765D" w:rsidP="00BA765D">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 xml:space="preserve">2. </w:t>
      </w:r>
      <w:r w:rsidR="00F75231" w:rsidRPr="0044217D">
        <w:rPr>
          <w:rFonts w:ascii="Arial" w:hAnsi="Arial" w:cs="Arial"/>
          <w:b w:val="0"/>
          <w:color w:val="auto"/>
          <w:sz w:val="22"/>
          <w:szCs w:val="22"/>
        </w:rPr>
        <w:t xml:space="preserve">Kompletné súťažné dokumenty sú dostupné priamo a úplne bez obmedzení či poplatkov  na internetovej adrese (URL): </w:t>
      </w:r>
    </w:p>
    <w:p w:rsidR="002A181E" w:rsidRPr="0044217D" w:rsidRDefault="002A181E" w:rsidP="002A181E">
      <w:pPr>
        <w:jc w:val="both"/>
        <w:rPr>
          <w:rFonts w:ascii="Arial" w:hAnsi="Arial" w:cs="Arial"/>
          <w:i/>
          <w:sz w:val="22"/>
          <w:szCs w:val="22"/>
          <w:u w:val="single"/>
        </w:rPr>
      </w:pPr>
    </w:p>
    <w:p w:rsidR="00183197" w:rsidRDefault="00D0189B" w:rsidP="002A181E">
      <w:pPr>
        <w:jc w:val="both"/>
      </w:pPr>
      <w:hyperlink r:id="rId10" w:history="1">
        <w:r>
          <w:rPr>
            <w:rStyle w:val="Hypertextovprepojenie"/>
          </w:rPr>
          <w:t>http://www.obecvazec.sk/</w:t>
        </w:r>
      </w:hyperlink>
    </w:p>
    <w:p w:rsidR="00D0189B" w:rsidRPr="0044217D" w:rsidRDefault="00D0189B" w:rsidP="002A181E">
      <w:pPr>
        <w:jc w:val="both"/>
        <w:rPr>
          <w:rFonts w:ascii="Arial" w:hAnsi="Arial" w:cs="Arial"/>
          <w:sz w:val="22"/>
          <w:szCs w:val="22"/>
        </w:rPr>
      </w:pPr>
      <w:bookmarkStart w:id="0" w:name="_GoBack"/>
      <w:bookmarkEnd w:id="0"/>
    </w:p>
    <w:p w:rsidR="00F75231" w:rsidRPr="0044217D" w:rsidRDefault="00BA765D" w:rsidP="00BA765D">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 xml:space="preserve">3. </w:t>
      </w:r>
      <w:r w:rsidR="00F75231" w:rsidRPr="0044217D">
        <w:rPr>
          <w:rFonts w:ascii="Arial" w:hAnsi="Arial" w:cs="Arial"/>
          <w:b w:val="0"/>
          <w:color w:val="auto"/>
          <w:sz w:val="22"/>
          <w:szCs w:val="22"/>
        </w:rPr>
        <w:t>Názov predmetu zákazky:</w:t>
      </w:r>
    </w:p>
    <w:p w:rsidR="00183197" w:rsidRPr="0044217D" w:rsidRDefault="00183197" w:rsidP="00183197">
      <w:pPr>
        <w:rPr>
          <w:rFonts w:ascii="Arial" w:hAnsi="Arial" w:cs="Arial"/>
          <w:sz w:val="22"/>
          <w:szCs w:val="22"/>
          <w:lang w:eastAsia="en-US"/>
        </w:rPr>
      </w:pPr>
    </w:p>
    <w:p w:rsidR="002A181E" w:rsidRPr="0044217D" w:rsidRDefault="00183197" w:rsidP="002A181E">
      <w:pPr>
        <w:jc w:val="both"/>
        <w:rPr>
          <w:rFonts w:ascii="Arial" w:hAnsi="Arial" w:cs="Arial"/>
          <w:sz w:val="22"/>
          <w:szCs w:val="22"/>
        </w:rPr>
      </w:pPr>
      <w:r w:rsidRPr="0044217D">
        <w:rPr>
          <w:rFonts w:ascii="Arial" w:hAnsi="Arial" w:cs="Arial"/>
          <w:sz w:val="22"/>
          <w:szCs w:val="22"/>
        </w:rPr>
        <w:t>Zákazka Rekonštrukcia palubovky telocvične ZŠ s MŠ vo Važci</w:t>
      </w:r>
    </w:p>
    <w:p w:rsidR="002A181E" w:rsidRPr="0044217D" w:rsidRDefault="002A181E" w:rsidP="002A181E">
      <w:pPr>
        <w:jc w:val="both"/>
        <w:rPr>
          <w:rFonts w:ascii="Arial" w:hAnsi="Arial" w:cs="Arial"/>
          <w:sz w:val="22"/>
          <w:szCs w:val="22"/>
        </w:rPr>
      </w:pPr>
    </w:p>
    <w:p w:rsidR="002A181E" w:rsidRPr="0044217D" w:rsidRDefault="00BA765D" w:rsidP="00BA765D">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 xml:space="preserve">4. </w:t>
      </w:r>
      <w:r w:rsidR="00F75231" w:rsidRPr="0044217D">
        <w:rPr>
          <w:rFonts w:ascii="Arial" w:hAnsi="Arial" w:cs="Arial"/>
          <w:b w:val="0"/>
          <w:color w:val="auto"/>
          <w:sz w:val="22"/>
          <w:szCs w:val="22"/>
        </w:rPr>
        <w:t>Stručný opis</w:t>
      </w:r>
      <w:r w:rsidR="002A181E" w:rsidRPr="0044217D">
        <w:rPr>
          <w:rFonts w:ascii="Arial" w:hAnsi="Arial" w:cs="Arial"/>
          <w:b w:val="0"/>
          <w:color w:val="auto"/>
          <w:sz w:val="22"/>
          <w:szCs w:val="22"/>
        </w:rPr>
        <w:t xml:space="preserve"> a min. technické špecifikácie</w:t>
      </w:r>
      <w:r w:rsidR="00F75231" w:rsidRPr="0044217D">
        <w:rPr>
          <w:rFonts w:ascii="Arial" w:hAnsi="Arial" w:cs="Arial"/>
          <w:b w:val="0"/>
          <w:color w:val="auto"/>
          <w:sz w:val="22"/>
          <w:szCs w:val="22"/>
        </w:rPr>
        <w:t>:</w:t>
      </w:r>
    </w:p>
    <w:p w:rsidR="00183197" w:rsidRPr="0044217D" w:rsidRDefault="00183197" w:rsidP="00183197">
      <w:pPr>
        <w:widowControl w:val="0"/>
        <w:autoSpaceDE w:val="0"/>
        <w:autoSpaceDN w:val="0"/>
        <w:adjustRightInd w:val="0"/>
        <w:spacing w:line="360" w:lineRule="auto"/>
        <w:jc w:val="both"/>
        <w:rPr>
          <w:rFonts w:ascii="Arial" w:hAnsi="Arial" w:cs="Arial"/>
          <w:bCs/>
          <w:sz w:val="22"/>
          <w:szCs w:val="22"/>
          <w:u w:val="single"/>
        </w:rPr>
      </w:pPr>
      <w:r w:rsidRPr="0044217D">
        <w:rPr>
          <w:rFonts w:ascii="Arial" w:hAnsi="Arial" w:cs="Arial"/>
          <w:bCs/>
          <w:sz w:val="22"/>
          <w:szCs w:val="22"/>
          <w:u w:val="single"/>
        </w:rPr>
        <w:t>Stručný popis technického riešenia</w:t>
      </w:r>
    </w:p>
    <w:p w:rsidR="00183197" w:rsidRPr="0044217D" w:rsidRDefault="00183197" w:rsidP="00183197">
      <w:pPr>
        <w:widowControl w:val="0"/>
        <w:autoSpaceDE w:val="0"/>
        <w:autoSpaceDN w:val="0"/>
        <w:adjustRightInd w:val="0"/>
        <w:spacing w:line="360" w:lineRule="auto"/>
        <w:ind w:firstLine="720"/>
        <w:jc w:val="both"/>
        <w:rPr>
          <w:rFonts w:ascii="Arial" w:hAnsi="Arial" w:cs="Arial"/>
          <w:sz w:val="22"/>
          <w:szCs w:val="22"/>
        </w:rPr>
      </w:pPr>
      <w:r w:rsidRPr="0044217D">
        <w:rPr>
          <w:rFonts w:ascii="Arial" w:hAnsi="Arial" w:cs="Arial"/>
          <w:sz w:val="22"/>
          <w:szCs w:val="22"/>
        </w:rPr>
        <w:t>Rekonštrukcia palubovky telocvične ZŠ a MŠ vo Važci sa zrealizuje na pôvodnej palubovke telocvične. V prvom rade je potrebné prebrúsenie a vytmelenie jestvujúcej drevenej palubovej podlahy o výmere 534,92 m2 s leštením a </w:t>
      </w:r>
      <w:proofErr w:type="spellStart"/>
      <w:r w:rsidRPr="0044217D">
        <w:rPr>
          <w:rFonts w:ascii="Arial" w:hAnsi="Arial" w:cs="Arial"/>
          <w:sz w:val="22"/>
          <w:szCs w:val="22"/>
        </w:rPr>
        <w:t>medzibrusom</w:t>
      </w:r>
      <w:proofErr w:type="spellEnd"/>
      <w:r w:rsidRPr="0044217D">
        <w:rPr>
          <w:rFonts w:ascii="Arial" w:hAnsi="Arial" w:cs="Arial"/>
          <w:sz w:val="22"/>
          <w:szCs w:val="22"/>
        </w:rPr>
        <w:t xml:space="preserve">.  Po </w:t>
      </w:r>
      <w:proofErr w:type="spellStart"/>
      <w:r w:rsidRPr="0044217D">
        <w:rPr>
          <w:rFonts w:ascii="Arial" w:hAnsi="Arial" w:cs="Arial"/>
          <w:sz w:val="22"/>
          <w:szCs w:val="22"/>
        </w:rPr>
        <w:t>pebrúsení</w:t>
      </w:r>
      <w:proofErr w:type="spellEnd"/>
      <w:r w:rsidRPr="0044217D">
        <w:rPr>
          <w:rFonts w:ascii="Arial" w:hAnsi="Arial" w:cs="Arial"/>
          <w:sz w:val="22"/>
          <w:szCs w:val="22"/>
        </w:rPr>
        <w:t xml:space="preserve"> sa na ploche odstráni prach z brúsenia jeho </w:t>
      </w:r>
      <w:proofErr w:type="spellStart"/>
      <w:r w:rsidRPr="0044217D">
        <w:rPr>
          <w:rFonts w:ascii="Arial" w:hAnsi="Arial" w:cs="Arial"/>
          <w:sz w:val="22"/>
          <w:szCs w:val="22"/>
        </w:rPr>
        <w:t>vysaním</w:t>
      </w:r>
      <w:proofErr w:type="spellEnd"/>
      <w:r w:rsidRPr="0044217D">
        <w:rPr>
          <w:rFonts w:ascii="Arial" w:hAnsi="Arial" w:cs="Arial"/>
          <w:sz w:val="22"/>
          <w:szCs w:val="22"/>
        </w:rPr>
        <w:t>.</w:t>
      </w:r>
    </w:p>
    <w:p w:rsidR="00183197" w:rsidRPr="0044217D" w:rsidRDefault="00183197" w:rsidP="00183197">
      <w:pPr>
        <w:widowControl w:val="0"/>
        <w:autoSpaceDE w:val="0"/>
        <w:autoSpaceDN w:val="0"/>
        <w:adjustRightInd w:val="0"/>
        <w:spacing w:line="360" w:lineRule="auto"/>
        <w:ind w:firstLine="720"/>
        <w:jc w:val="both"/>
        <w:rPr>
          <w:rFonts w:ascii="Arial" w:hAnsi="Arial" w:cs="Arial"/>
          <w:sz w:val="22"/>
          <w:szCs w:val="22"/>
        </w:rPr>
      </w:pPr>
      <w:r w:rsidRPr="0044217D">
        <w:rPr>
          <w:rFonts w:ascii="Arial" w:hAnsi="Arial" w:cs="Arial"/>
          <w:sz w:val="22"/>
          <w:szCs w:val="22"/>
        </w:rPr>
        <w:t xml:space="preserve">Na prebrúsenú </w:t>
      </w:r>
      <w:proofErr w:type="spellStart"/>
      <w:r w:rsidRPr="0044217D">
        <w:rPr>
          <w:rFonts w:ascii="Arial" w:hAnsi="Arial" w:cs="Arial"/>
          <w:sz w:val="22"/>
          <w:szCs w:val="22"/>
        </w:rPr>
        <w:t>palubovkovú</w:t>
      </w:r>
      <w:proofErr w:type="spellEnd"/>
      <w:r w:rsidRPr="0044217D">
        <w:rPr>
          <w:rFonts w:ascii="Arial" w:hAnsi="Arial" w:cs="Arial"/>
          <w:sz w:val="22"/>
          <w:szCs w:val="22"/>
        </w:rPr>
        <w:t xml:space="preserve"> podlahu sa vyznačia a namaľujú čiary pre jednotlivé </w:t>
      </w:r>
      <w:r w:rsidRPr="0044217D">
        <w:rPr>
          <w:rFonts w:ascii="Arial" w:hAnsi="Arial" w:cs="Arial"/>
          <w:sz w:val="22"/>
          <w:szCs w:val="22"/>
        </w:rPr>
        <w:lastRenderedPageBreak/>
        <w:t>ihriská ktoré budú v telocvični s rôznymi farbami čiar pre ten ktorý typ ihriska / basketbal, volejbal, florball, badminton/ a pod.</w:t>
      </w:r>
    </w:p>
    <w:p w:rsidR="00183197" w:rsidRPr="0044217D" w:rsidRDefault="00183197" w:rsidP="0044217D">
      <w:pPr>
        <w:widowControl w:val="0"/>
        <w:autoSpaceDE w:val="0"/>
        <w:autoSpaceDN w:val="0"/>
        <w:adjustRightInd w:val="0"/>
        <w:spacing w:line="360" w:lineRule="auto"/>
        <w:jc w:val="both"/>
        <w:rPr>
          <w:rFonts w:ascii="Arial" w:hAnsi="Arial" w:cs="Arial"/>
          <w:sz w:val="22"/>
          <w:szCs w:val="22"/>
        </w:rPr>
      </w:pPr>
      <w:r w:rsidRPr="0044217D">
        <w:rPr>
          <w:rFonts w:ascii="Arial" w:hAnsi="Arial" w:cs="Arial"/>
          <w:sz w:val="22"/>
          <w:szCs w:val="22"/>
        </w:rPr>
        <w:t>Po celom obvode telocvične sa zrealizujú obvodové drevené lišty v celkovej dĺžke  94,6 M.</w:t>
      </w:r>
    </w:p>
    <w:p w:rsidR="00183197" w:rsidRPr="0044217D" w:rsidRDefault="00183197" w:rsidP="0044217D">
      <w:pPr>
        <w:widowControl w:val="0"/>
        <w:autoSpaceDE w:val="0"/>
        <w:autoSpaceDN w:val="0"/>
        <w:adjustRightInd w:val="0"/>
        <w:spacing w:line="360" w:lineRule="auto"/>
        <w:jc w:val="both"/>
        <w:rPr>
          <w:rFonts w:ascii="Arial" w:hAnsi="Arial" w:cs="Arial"/>
          <w:sz w:val="22"/>
          <w:szCs w:val="22"/>
        </w:rPr>
      </w:pPr>
      <w:r w:rsidRPr="0044217D">
        <w:rPr>
          <w:rFonts w:ascii="Arial" w:hAnsi="Arial" w:cs="Arial"/>
          <w:sz w:val="22"/>
          <w:szCs w:val="22"/>
        </w:rPr>
        <w:t xml:space="preserve">Povrchová úprava prebrúsených paluboviek sa zrealizuje náterom základným lakom  a vrchným dvojnásobným náterom športovým lakom  </w:t>
      </w:r>
      <w:proofErr w:type="spellStart"/>
      <w:r w:rsidRPr="0044217D">
        <w:rPr>
          <w:rFonts w:ascii="Arial" w:hAnsi="Arial" w:cs="Arial"/>
          <w:sz w:val="22"/>
          <w:szCs w:val="22"/>
        </w:rPr>
        <w:t>Bona</w:t>
      </w:r>
      <w:proofErr w:type="spellEnd"/>
      <w:r w:rsidRPr="0044217D">
        <w:rPr>
          <w:rFonts w:ascii="Arial" w:hAnsi="Arial" w:cs="Arial"/>
          <w:sz w:val="22"/>
          <w:szCs w:val="22"/>
        </w:rPr>
        <w:t xml:space="preserve"> </w:t>
      </w:r>
      <w:proofErr w:type="spellStart"/>
      <w:r w:rsidRPr="0044217D">
        <w:rPr>
          <w:rFonts w:ascii="Arial" w:hAnsi="Arial" w:cs="Arial"/>
          <w:sz w:val="22"/>
          <w:szCs w:val="22"/>
        </w:rPr>
        <w:t>Finish</w:t>
      </w:r>
      <w:proofErr w:type="spellEnd"/>
      <w:r w:rsidRPr="0044217D">
        <w:rPr>
          <w:rFonts w:ascii="Arial" w:hAnsi="Arial" w:cs="Arial"/>
          <w:sz w:val="22"/>
          <w:szCs w:val="22"/>
        </w:rPr>
        <w:t xml:space="preserve"> </w:t>
      </w:r>
      <w:proofErr w:type="spellStart"/>
      <w:r w:rsidRPr="0044217D">
        <w:rPr>
          <w:rFonts w:ascii="Arial" w:hAnsi="Arial" w:cs="Arial"/>
          <w:sz w:val="22"/>
          <w:szCs w:val="22"/>
        </w:rPr>
        <w:t>Sporting</w:t>
      </w:r>
      <w:proofErr w:type="spellEnd"/>
      <w:r w:rsidRPr="0044217D">
        <w:rPr>
          <w:rFonts w:ascii="Arial" w:hAnsi="Arial" w:cs="Arial"/>
          <w:sz w:val="22"/>
          <w:szCs w:val="22"/>
        </w:rPr>
        <w:t xml:space="preserve"> s protišmykovou úpravou. Tento typ laku  úprav  je možné nahradiť iným technickým ekvivalentom.</w:t>
      </w:r>
    </w:p>
    <w:p w:rsidR="00F75231" w:rsidRPr="0044217D" w:rsidRDefault="00F75231" w:rsidP="002A181E">
      <w:pPr>
        <w:jc w:val="both"/>
        <w:rPr>
          <w:rFonts w:ascii="Arial" w:hAnsi="Arial" w:cs="Arial"/>
          <w:sz w:val="22"/>
          <w:szCs w:val="22"/>
        </w:rPr>
      </w:pPr>
    </w:p>
    <w:p w:rsidR="00F75231" w:rsidRPr="0044217D" w:rsidRDefault="00BA765D" w:rsidP="00BA765D">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 xml:space="preserve">5. </w:t>
      </w:r>
      <w:r w:rsidR="00F75231" w:rsidRPr="0044217D">
        <w:rPr>
          <w:rFonts w:ascii="Arial" w:hAnsi="Arial" w:cs="Arial"/>
          <w:b w:val="0"/>
          <w:color w:val="auto"/>
          <w:sz w:val="22"/>
          <w:szCs w:val="22"/>
        </w:rPr>
        <w:t>Predpokladaná hodnota zákazky</w:t>
      </w:r>
      <w:r w:rsidRPr="0044217D">
        <w:rPr>
          <w:rFonts w:ascii="Arial" w:hAnsi="Arial" w:cs="Arial"/>
          <w:b w:val="0"/>
          <w:color w:val="auto"/>
          <w:sz w:val="22"/>
          <w:szCs w:val="22"/>
        </w:rPr>
        <w:t xml:space="preserve"> </w:t>
      </w:r>
      <w:r w:rsidRPr="0044217D">
        <w:rPr>
          <w:rFonts w:ascii="Arial" w:hAnsi="Arial" w:cs="Arial"/>
          <w:b w:val="0"/>
          <w:color w:val="auto"/>
          <w:sz w:val="22"/>
          <w:szCs w:val="22"/>
          <w:u w:val="single"/>
        </w:rPr>
        <w:t>bez DPH</w:t>
      </w:r>
      <w:r w:rsidR="00F75231" w:rsidRPr="0044217D">
        <w:rPr>
          <w:rFonts w:ascii="Arial" w:hAnsi="Arial" w:cs="Arial"/>
          <w:b w:val="0"/>
          <w:color w:val="auto"/>
          <w:sz w:val="22"/>
          <w:szCs w:val="22"/>
        </w:rPr>
        <w:t>:</w:t>
      </w:r>
    </w:p>
    <w:sdt>
      <w:sdtPr>
        <w:rPr>
          <w:rFonts w:ascii="Arial" w:hAnsi="Arial" w:cs="Arial"/>
          <w:sz w:val="22"/>
          <w:szCs w:val="22"/>
        </w:rPr>
        <w:id w:val="-105499052"/>
        <w:placeholder>
          <w:docPart w:val="DefaultPlaceholder_1082065158"/>
        </w:placeholder>
      </w:sdtPr>
      <w:sdtEndPr/>
      <w:sdtContent>
        <w:p w:rsidR="004464BB" w:rsidRPr="0044217D" w:rsidRDefault="00FF1F8B" w:rsidP="002A181E">
          <w:pPr>
            <w:jc w:val="both"/>
            <w:rPr>
              <w:rFonts w:ascii="Arial" w:hAnsi="Arial" w:cs="Arial"/>
              <w:sz w:val="22"/>
              <w:szCs w:val="22"/>
            </w:rPr>
          </w:pPr>
          <w:r w:rsidRPr="0044217D">
            <w:rPr>
              <w:rFonts w:ascii="Arial" w:hAnsi="Arial" w:cs="Arial"/>
              <w:sz w:val="22"/>
              <w:szCs w:val="22"/>
            </w:rPr>
            <w:t>14 465,79 EUR</w:t>
          </w:r>
        </w:p>
      </w:sdtContent>
    </w:sdt>
    <w:p w:rsidR="00F75231" w:rsidRPr="0044217D" w:rsidRDefault="00F75231" w:rsidP="00BA765D">
      <w:pPr>
        <w:pStyle w:val="Nadpis2"/>
        <w:spacing w:before="0" w:line="240" w:lineRule="auto"/>
        <w:rPr>
          <w:rFonts w:ascii="Arial" w:hAnsi="Arial" w:cs="Arial"/>
          <w:b w:val="0"/>
          <w:color w:val="auto"/>
          <w:sz w:val="22"/>
          <w:szCs w:val="22"/>
        </w:rPr>
      </w:pPr>
    </w:p>
    <w:p w:rsidR="00933618" w:rsidRPr="0044217D" w:rsidRDefault="00933618" w:rsidP="00BA765D">
      <w:pPr>
        <w:pStyle w:val="Nadpis2"/>
        <w:spacing w:before="0" w:line="240" w:lineRule="auto"/>
        <w:rPr>
          <w:rFonts w:ascii="Arial" w:hAnsi="Arial" w:cs="Arial"/>
          <w:b w:val="0"/>
          <w:color w:val="auto"/>
          <w:sz w:val="22"/>
          <w:szCs w:val="22"/>
        </w:rPr>
      </w:pPr>
    </w:p>
    <w:p w:rsidR="00F75231" w:rsidRPr="0044217D" w:rsidRDefault="00BA765D" w:rsidP="00BA765D">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 xml:space="preserve">6. </w:t>
      </w:r>
      <w:r w:rsidR="00F75231" w:rsidRPr="0044217D">
        <w:rPr>
          <w:rFonts w:ascii="Arial" w:hAnsi="Arial" w:cs="Arial"/>
          <w:b w:val="0"/>
          <w:color w:val="auto"/>
          <w:sz w:val="22"/>
          <w:szCs w:val="22"/>
        </w:rPr>
        <w:t>Kritériá na vyhodnotenie ponúk:</w:t>
      </w:r>
    </w:p>
    <w:p w:rsidR="007310DA" w:rsidRPr="0044217D" w:rsidRDefault="007310DA" w:rsidP="007310DA">
      <w:pPr>
        <w:rPr>
          <w:rFonts w:ascii="Arial" w:hAnsi="Arial" w:cs="Arial"/>
          <w:i/>
          <w:sz w:val="22"/>
          <w:szCs w:val="22"/>
          <w:u w:val="single"/>
          <w:lang w:eastAsia="en-US"/>
        </w:rPr>
      </w:pPr>
    </w:p>
    <w:p w:rsidR="00C92743" w:rsidRPr="00993B8A" w:rsidRDefault="00C92743" w:rsidP="00C92743">
      <w:pPr>
        <w:widowControl w:val="0"/>
        <w:autoSpaceDE w:val="0"/>
        <w:autoSpaceDN w:val="0"/>
        <w:adjustRightInd w:val="0"/>
        <w:spacing w:line="360" w:lineRule="auto"/>
        <w:jc w:val="both"/>
        <w:rPr>
          <w:rFonts w:ascii="Arial" w:hAnsi="Arial" w:cs="Arial"/>
          <w:sz w:val="22"/>
          <w:szCs w:val="22"/>
        </w:rPr>
      </w:pPr>
      <w:r w:rsidRPr="00993B8A">
        <w:rPr>
          <w:rFonts w:ascii="Arial" w:hAnsi="Arial" w:cs="Arial"/>
          <w:sz w:val="22"/>
          <w:szCs w:val="22"/>
        </w:rPr>
        <w:t xml:space="preserve">Verejný obstarávateľ stanovil na vyhodnotenie cenových ponúk kritérium </w:t>
      </w:r>
      <w:r w:rsidRPr="00993B8A">
        <w:rPr>
          <w:rFonts w:ascii="Arial" w:hAnsi="Arial" w:cs="Arial"/>
          <w:b/>
          <w:bCs/>
          <w:sz w:val="22"/>
          <w:szCs w:val="22"/>
        </w:rPr>
        <w:t>najlepší pomer ceny a kvality.</w:t>
      </w:r>
      <w:r w:rsidRPr="00993B8A">
        <w:rPr>
          <w:rFonts w:ascii="Arial" w:hAnsi="Arial" w:cs="Arial"/>
          <w:sz w:val="22"/>
          <w:szCs w:val="22"/>
        </w:rPr>
        <w:t xml:space="preserve"> </w:t>
      </w:r>
    </w:p>
    <w:p w:rsidR="00C92743" w:rsidRPr="00993B8A" w:rsidRDefault="00C92743" w:rsidP="00C92743">
      <w:pPr>
        <w:widowControl w:val="0"/>
        <w:autoSpaceDE w:val="0"/>
        <w:autoSpaceDN w:val="0"/>
        <w:adjustRightInd w:val="0"/>
        <w:spacing w:line="360" w:lineRule="auto"/>
        <w:jc w:val="both"/>
        <w:rPr>
          <w:rFonts w:ascii="Arial" w:hAnsi="Arial" w:cs="Arial"/>
          <w:sz w:val="22"/>
          <w:szCs w:val="22"/>
          <w:u w:val="single"/>
        </w:rPr>
      </w:pPr>
      <w:r w:rsidRPr="00993B8A">
        <w:rPr>
          <w:rFonts w:ascii="Arial" w:hAnsi="Arial" w:cs="Arial"/>
          <w:sz w:val="22"/>
          <w:szCs w:val="22"/>
          <w:u w:val="single"/>
        </w:rPr>
        <w:t xml:space="preserve">Definícia kritérií a ich relatívnej váhy. </w:t>
      </w:r>
    </w:p>
    <w:p w:rsidR="00C92743" w:rsidRPr="00993B8A" w:rsidRDefault="00C92743" w:rsidP="00C92743">
      <w:pPr>
        <w:widowControl w:val="0"/>
        <w:numPr>
          <w:ilvl w:val="0"/>
          <w:numId w:val="22"/>
        </w:numPr>
        <w:autoSpaceDE w:val="0"/>
        <w:autoSpaceDN w:val="0"/>
        <w:adjustRightInd w:val="0"/>
        <w:spacing w:line="360" w:lineRule="auto"/>
        <w:jc w:val="both"/>
        <w:rPr>
          <w:rFonts w:ascii="Arial" w:hAnsi="Arial" w:cs="Arial"/>
          <w:b/>
          <w:sz w:val="22"/>
          <w:szCs w:val="22"/>
        </w:rPr>
      </w:pPr>
      <w:r w:rsidRPr="00993B8A">
        <w:rPr>
          <w:rFonts w:ascii="Arial" w:hAnsi="Arial" w:cs="Arial"/>
          <w:b/>
          <w:sz w:val="22"/>
          <w:szCs w:val="22"/>
        </w:rPr>
        <w:t>Cena za dielo  vrátane DPH uvedená v EUR  váha  80%</w:t>
      </w:r>
    </w:p>
    <w:p w:rsidR="00C92743" w:rsidRPr="00993B8A" w:rsidRDefault="00C92743" w:rsidP="00C92743">
      <w:pPr>
        <w:widowControl w:val="0"/>
        <w:numPr>
          <w:ilvl w:val="0"/>
          <w:numId w:val="22"/>
        </w:numPr>
        <w:autoSpaceDE w:val="0"/>
        <w:autoSpaceDN w:val="0"/>
        <w:adjustRightInd w:val="0"/>
        <w:spacing w:line="360" w:lineRule="auto"/>
        <w:jc w:val="both"/>
        <w:rPr>
          <w:rFonts w:ascii="Arial" w:hAnsi="Arial" w:cs="Arial"/>
          <w:b/>
          <w:sz w:val="22"/>
          <w:szCs w:val="22"/>
        </w:rPr>
      </w:pPr>
      <w:r w:rsidRPr="00993B8A">
        <w:rPr>
          <w:rFonts w:ascii="Arial" w:hAnsi="Arial" w:cs="Arial"/>
          <w:b/>
          <w:sz w:val="22"/>
          <w:szCs w:val="22"/>
        </w:rPr>
        <w:t>Lehota výstavby diela uvedená v dňoch     váha   20%</w:t>
      </w:r>
    </w:p>
    <w:p w:rsidR="007310DA" w:rsidRPr="0044217D" w:rsidRDefault="007310DA" w:rsidP="007310DA">
      <w:pPr>
        <w:rPr>
          <w:rFonts w:ascii="Arial" w:hAnsi="Arial" w:cs="Arial"/>
          <w:i/>
          <w:sz w:val="22"/>
          <w:szCs w:val="22"/>
          <w:lang w:eastAsia="en-US"/>
        </w:rPr>
      </w:pPr>
    </w:p>
    <w:p w:rsidR="00EE4AAC" w:rsidRPr="0044217D" w:rsidRDefault="00BA765D" w:rsidP="00BA765D">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 xml:space="preserve">7. </w:t>
      </w:r>
      <w:r w:rsidR="00F75231" w:rsidRPr="0044217D">
        <w:rPr>
          <w:rFonts w:ascii="Arial" w:hAnsi="Arial" w:cs="Arial"/>
          <w:b w:val="0"/>
          <w:color w:val="auto"/>
          <w:sz w:val="22"/>
          <w:szCs w:val="22"/>
        </w:rPr>
        <w:t>Dĺžka trvania zákazky:</w:t>
      </w:r>
    </w:p>
    <w:p w:rsidR="000B0B4D" w:rsidRDefault="000B0B4D" w:rsidP="002A181E">
      <w:pPr>
        <w:jc w:val="both"/>
        <w:rPr>
          <w:rFonts w:ascii="Arial" w:hAnsi="Arial" w:cs="Arial"/>
          <w:i/>
          <w:sz w:val="22"/>
          <w:szCs w:val="22"/>
          <w:highlight w:val="yellow"/>
        </w:rPr>
      </w:pPr>
    </w:p>
    <w:p w:rsidR="00F75231" w:rsidRPr="0044217D" w:rsidRDefault="000B0B4D" w:rsidP="002A181E">
      <w:pPr>
        <w:jc w:val="both"/>
        <w:rPr>
          <w:rFonts w:ascii="Arial" w:hAnsi="Arial" w:cs="Arial"/>
          <w:sz w:val="22"/>
          <w:szCs w:val="22"/>
        </w:rPr>
      </w:pPr>
      <w:r w:rsidRPr="000B0B4D">
        <w:rPr>
          <w:rFonts w:ascii="Arial" w:hAnsi="Arial" w:cs="Arial"/>
          <w:i/>
          <w:sz w:val="22"/>
          <w:szCs w:val="22"/>
        </w:rPr>
        <w:t>Max. 90</w:t>
      </w:r>
      <w:r w:rsidR="00EE4AAC" w:rsidRPr="000B0B4D">
        <w:rPr>
          <w:rFonts w:ascii="Arial" w:hAnsi="Arial" w:cs="Arial"/>
          <w:i/>
          <w:sz w:val="22"/>
          <w:szCs w:val="22"/>
        </w:rPr>
        <w:t xml:space="preserve"> dní od odovzdania staveniska</w:t>
      </w:r>
      <w:r w:rsidRPr="000B0B4D">
        <w:rPr>
          <w:rFonts w:ascii="Arial" w:hAnsi="Arial" w:cs="Arial"/>
          <w:i/>
          <w:sz w:val="22"/>
          <w:szCs w:val="22"/>
        </w:rPr>
        <w:t>, t. j. max. do 30.09.2019</w:t>
      </w:r>
    </w:p>
    <w:p w:rsidR="00BA765D" w:rsidRPr="0044217D" w:rsidRDefault="00BA765D" w:rsidP="002A181E">
      <w:pPr>
        <w:jc w:val="both"/>
        <w:rPr>
          <w:rFonts w:ascii="Arial" w:hAnsi="Arial" w:cs="Arial"/>
          <w:sz w:val="22"/>
          <w:szCs w:val="22"/>
        </w:rPr>
      </w:pPr>
    </w:p>
    <w:p w:rsidR="00391C78" w:rsidRPr="0044217D" w:rsidRDefault="00391C78" w:rsidP="00BA765D">
      <w:pPr>
        <w:pStyle w:val="Nadpis2"/>
        <w:spacing w:before="0" w:line="240" w:lineRule="auto"/>
        <w:rPr>
          <w:rFonts w:ascii="Arial" w:hAnsi="Arial" w:cs="Arial"/>
          <w:b w:val="0"/>
          <w:color w:val="auto"/>
          <w:sz w:val="22"/>
          <w:szCs w:val="22"/>
        </w:rPr>
      </w:pPr>
    </w:p>
    <w:p w:rsidR="00F75231" w:rsidRPr="0044217D" w:rsidRDefault="00BA765D" w:rsidP="00BA765D">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 xml:space="preserve">8. </w:t>
      </w:r>
      <w:r w:rsidR="00F75231" w:rsidRPr="0044217D">
        <w:rPr>
          <w:rFonts w:ascii="Arial" w:hAnsi="Arial" w:cs="Arial"/>
          <w:b w:val="0"/>
          <w:color w:val="auto"/>
          <w:sz w:val="22"/>
          <w:szCs w:val="22"/>
        </w:rPr>
        <w:t>Podmienky účasti:</w:t>
      </w:r>
    </w:p>
    <w:p w:rsidR="00D85A70" w:rsidRPr="0044217D" w:rsidRDefault="00D85A70" w:rsidP="00D85A70">
      <w:pPr>
        <w:spacing w:line="360" w:lineRule="auto"/>
        <w:ind w:left="60"/>
        <w:rPr>
          <w:rFonts w:ascii="Arial" w:hAnsi="Arial" w:cs="Arial"/>
          <w:sz w:val="22"/>
          <w:szCs w:val="22"/>
        </w:rPr>
      </w:pPr>
    </w:p>
    <w:p w:rsidR="00D85A70" w:rsidRPr="0044217D" w:rsidRDefault="00D85A70" w:rsidP="00D85A70">
      <w:pPr>
        <w:pStyle w:val="Default"/>
        <w:numPr>
          <w:ilvl w:val="0"/>
          <w:numId w:val="5"/>
        </w:numPr>
        <w:spacing w:line="360" w:lineRule="auto"/>
        <w:jc w:val="both"/>
        <w:rPr>
          <w:rFonts w:ascii="Arial" w:hAnsi="Arial" w:cs="Arial"/>
          <w:color w:val="auto"/>
          <w:sz w:val="22"/>
          <w:szCs w:val="22"/>
        </w:rPr>
      </w:pPr>
      <w:r w:rsidRPr="0044217D">
        <w:rPr>
          <w:rFonts w:ascii="Arial" w:hAnsi="Arial" w:cs="Arial"/>
          <w:color w:val="auto"/>
          <w:sz w:val="22"/>
          <w:szCs w:val="22"/>
          <w:u w:val="single"/>
        </w:rPr>
        <w:t>Aktuálny doklad o oprávnení uskutočňovať stavebné práce</w:t>
      </w:r>
      <w:r w:rsidRPr="0044217D">
        <w:rPr>
          <w:rFonts w:ascii="Arial" w:hAnsi="Arial" w:cs="Arial"/>
          <w:color w:val="auto"/>
          <w:sz w:val="22"/>
          <w:szCs w:val="22"/>
        </w:rPr>
        <w:t xml:space="preserve">, ktorým uchádzač preukáže spôsobilosť uskutočňovať stavebné práce vo vzťahu k predmetu zákazky (napr.: výpis z Obchodného alebo zo Živnostenského registra). Doklad musí byť aktuálny ku dňu predloženia cenovej ponuky. Doklad môže uchádzač predložiť ako fotokópiu, úspešný uchádzač bude povinný verejnému obstarávateľovi predložiť pred podpisom zmluvy originál, resp. úradne osvedčenú fotokópiu dokladu.  Verejný obstarávateľ za aktuálny doklad uzná aj výpis zo stránky </w:t>
      </w:r>
      <w:hyperlink r:id="rId11" w:history="1">
        <w:r w:rsidRPr="0044217D">
          <w:rPr>
            <w:rStyle w:val="Hypertextovprepojenie"/>
            <w:rFonts w:ascii="Arial" w:hAnsi="Arial" w:cs="Arial"/>
            <w:sz w:val="22"/>
            <w:szCs w:val="22"/>
          </w:rPr>
          <w:t>www.orsr.sk</w:t>
        </w:r>
      </w:hyperlink>
      <w:r w:rsidRPr="0044217D">
        <w:rPr>
          <w:rFonts w:ascii="Arial" w:hAnsi="Arial" w:cs="Arial"/>
          <w:color w:val="auto"/>
          <w:sz w:val="22"/>
          <w:szCs w:val="22"/>
        </w:rPr>
        <w:t xml:space="preserve"> alebo </w:t>
      </w:r>
      <w:hyperlink r:id="rId12" w:history="1">
        <w:r w:rsidRPr="0044217D">
          <w:rPr>
            <w:rStyle w:val="Hypertextovprepojenie"/>
            <w:rFonts w:ascii="Arial" w:hAnsi="Arial" w:cs="Arial"/>
            <w:sz w:val="22"/>
            <w:szCs w:val="22"/>
          </w:rPr>
          <w:t>www.zrsr.sk</w:t>
        </w:r>
      </w:hyperlink>
      <w:r w:rsidRPr="0044217D">
        <w:rPr>
          <w:rFonts w:ascii="Arial" w:hAnsi="Arial" w:cs="Arial"/>
          <w:color w:val="auto"/>
          <w:sz w:val="22"/>
          <w:szCs w:val="22"/>
        </w:rPr>
        <w:t xml:space="preserve">, prípadne inej obdobnej stránky. </w:t>
      </w:r>
    </w:p>
    <w:p w:rsidR="00D85A70" w:rsidRPr="0044217D" w:rsidRDefault="00D85A70" w:rsidP="00D85A70">
      <w:pPr>
        <w:pStyle w:val="Default"/>
        <w:spacing w:line="360" w:lineRule="auto"/>
        <w:jc w:val="both"/>
        <w:rPr>
          <w:rFonts w:ascii="Arial" w:hAnsi="Arial" w:cs="Arial"/>
          <w:color w:val="auto"/>
          <w:sz w:val="22"/>
          <w:szCs w:val="22"/>
        </w:rPr>
      </w:pPr>
    </w:p>
    <w:p w:rsidR="00D85A70" w:rsidRPr="0044217D" w:rsidRDefault="00D85A70" w:rsidP="00D85A70">
      <w:pPr>
        <w:pStyle w:val="Default"/>
        <w:spacing w:line="360" w:lineRule="auto"/>
        <w:ind w:left="420"/>
        <w:jc w:val="both"/>
        <w:rPr>
          <w:rFonts w:ascii="Arial" w:hAnsi="Arial" w:cs="Arial"/>
          <w:i/>
          <w:sz w:val="22"/>
          <w:szCs w:val="22"/>
        </w:rPr>
      </w:pPr>
      <w:r w:rsidRPr="0044217D">
        <w:rPr>
          <w:rFonts w:ascii="Arial" w:hAnsi="Arial" w:cs="Arial"/>
          <w:i/>
          <w:sz w:val="22"/>
          <w:szCs w:val="22"/>
        </w:rPr>
        <w:t>Verejný obstarávateľ odôvodňuje primeranosť určenej podmienky účasti vo vzťahu k predmetu</w:t>
      </w:r>
      <w:r w:rsidRPr="0044217D">
        <w:rPr>
          <w:rFonts w:ascii="Arial" w:hAnsi="Arial" w:cs="Arial"/>
          <w:bCs/>
          <w:i/>
          <w:sz w:val="22"/>
          <w:szCs w:val="22"/>
        </w:rPr>
        <w:t xml:space="preserve"> </w:t>
      </w:r>
      <w:r w:rsidRPr="0044217D">
        <w:rPr>
          <w:rFonts w:ascii="Arial" w:hAnsi="Arial" w:cs="Arial"/>
          <w:i/>
          <w:sz w:val="22"/>
          <w:szCs w:val="22"/>
        </w:rPr>
        <w:t xml:space="preserve">zákazky a potrebu jej zahrnutia nasledovne: Požiadavka predložiť aktuálny doklad o oprávnení uskutočňovať stavebné práce vyplynula z potreby zabezpečiť </w:t>
      </w:r>
      <w:r w:rsidRPr="0044217D">
        <w:rPr>
          <w:rFonts w:ascii="Arial" w:hAnsi="Arial" w:cs="Arial"/>
          <w:i/>
          <w:sz w:val="22"/>
          <w:szCs w:val="22"/>
        </w:rPr>
        <w:lastRenderedPageBreak/>
        <w:t>spoľahlivého uchádzača, odborne a technicky kvalifikovaného, ktorý dokáže zabezpečiť rozsah predmetnej zákazky v zodpovedajúcej kvalite, objeme a čase, a ktorý má oprávnenie uskutočňovať stavebné práce v požadovanom rozsahu.</w:t>
      </w:r>
    </w:p>
    <w:p w:rsidR="00D85A70" w:rsidRPr="0044217D" w:rsidRDefault="00D85A70" w:rsidP="00BA765D">
      <w:pPr>
        <w:rPr>
          <w:rFonts w:ascii="Arial" w:hAnsi="Arial" w:cs="Arial"/>
          <w:i/>
          <w:sz w:val="22"/>
          <w:szCs w:val="22"/>
          <w:u w:val="single"/>
          <w:lang w:eastAsia="en-US"/>
        </w:rPr>
      </w:pPr>
    </w:p>
    <w:p w:rsidR="00BA765D" w:rsidRPr="0044217D" w:rsidRDefault="00FF1F8B" w:rsidP="00BA765D">
      <w:pPr>
        <w:rPr>
          <w:rFonts w:ascii="Arial" w:hAnsi="Arial" w:cs="Arial"/>
          <w:sz w:val="22"/>
          <w:szCs w:val="22"/>
          <w:lang w:eastAsia="en-US"/>
        </w:rPr>
      </w:pPr>
      <w:r w:rsidRPr="0044217D">
        <w:rPr>
          <w:rFonts w:ascii="Arial" w:hAnsi="Arial" w:cs="Arial"/>
          <w:i/>
          <w:sz w:val="22"/>
          <w:szCs w:val="22"/>
          <w:u w:val="single"/>
          <w:lang w:eastAsia="en-US"/>
        </w:rPr>
        <w:t xml:space="preserve">Uchádzač </w:t>
      </w:r>
      <w:r w:rsidR="00D85A70" w:rsidRPr="0044217D">
        <w:rPr>
          <w:rFonts w:ascii="Arial" w:hAnsi="Arial" w:cs="Arial"/>
          <w:i/>
          <w:sz w:val="22"/>
          <w:szCs w:val="22"/>
          <w:u w:val="single"/>
          <w:lang w:eastAsia="en-US"/>
        </w:rPr>
        <w:t xml:space="preserve">takisto </w:t>
      </w:r>
      <w:r w:rsidRPr="0044217D">
        <w:rPr>
          <w:rFonts w:ascii="Arial" w:hAnsi="Arial" w:cs="Arial"/>
          <w:i/>
          <w:sz w:val="22"/>
          <w:szCs w:val="22"/>
          <w:u w:val="single"/>
          <w:lang w:eastAsia="en-US"/>
        </w:rPr>
        <w:t xml:space="preserve">predloží </w:t>
      </w:r>
      <w:r w:rsidR="00D56597">
        <w:rPr>
          <w:rFonts w:ascii="Arial" w:hAnsi="Arial" w:cs="Arial"/>
          <w:i/>
          <w:sz w:val="22"/>
          <w:szCs w:val="22"/>
          <w:u w:val="single"/>
          <w:lang w:eastAsia="en-US"/>
        </w:rPr>
        <w:t>vyhlásenie v zmysle prílohy č. 2</w:t>
      </w:r>
      <w:r w:rsidRPr="0044217D">
        <w:rPr>
          <w:rFonts w:ascii="Arial" w:hAnsi="Arial" w:cs="Arial"/>
          <w:i/>
          <w:sz w:val="22"/>
          <w:szCs w:val="22"/>
          <w:u w:val="single"/>
          <w:lang w:eastAsia="en-US"/>
        </w:rPr>
        <w:t xml:space="preserve"> tejto výzvy, ktorým </w:t>
      </w:r>
      <w:r w:rsidR="00D85A70" w:rsidRPr="0044217D">
        <w:rPr>
          <w:rFonts w:ascii="Arial" w:hAnsi="Arial" w:cs="Arial"/>
          <w:i/>
          <w:sz w:val="22"/>
          <w:szCs w:val="22"/>
          <w:u w:val="single"/>
          <w:lang w:eastAsia="en-US"/>
        </w:rPr>
        <w:t xml:space="preserve">okrem iného </w:t>
      </w:r>
      <w:r w:rsidRPr="0044217D">
        <w:rPr>
          <w:rFonts w:ascii="Arial" w:hAnsi="Arial" w:cs="Arial"/>
          <w:i/>
          <w:sz w:val="22"/>
          <w:szCs w:val="22"/>
          <w:u w:val="single"/>
          <w:lang w:eastAsia="en-US"/>
        </w:rPr>
        <w:t>deklaruje splnenie podmienok účasti v zmysle §32 ZVO</w:t>
      </w:r>
      <w:r w:rsidR="00D85A70" w:rsidRPr="0044217D">
        <w:rPr>
          <w:rFonts w:ascii="Arial" w:hAnsi="Arial" w:cs="Arial"/>
          <w:i/>
          <w:sz w:val="22"/>
          <w:szCs w:val="22"/>
          <w:u w:val="single"/>
          <w:lang w:eastAsia="en-US"/>
        </w:rPr>
        <w:t>.</w:t>
      </w:r>
    </w:p>
    <w:p w:rsidR="00BA765D" w:rsidRPr="0044217D" w:rsidRDefault="00BA765D" w:rsidP="002A181E">
      <w:pPr>
        <w:jc w:val="both"/>
        <w:rPr>
          <w:rFonts w:ascii="Arial" w:hAnsi="Arial" w:cs="Arial"/>
          <w:sz w:val="22"/>
          <w:szCs w:val="22"/>
        </w:rPr>
      </w:pPr>
    </w:p>
    <w:p w:rsidR="00BA765D" w:rsidRPr="0044217D" w:rsidRDefault="00BA765D" w:rsidP="00BA765D">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9. Požiadavky na predmet zákazky:</w:t>
      </w:r>
    </w:p>
    <w:p w:rsidR="006014AA" w:rsidRPr="006014AA" w:rsidRDefault="006014AA" w:rsidP="006014AA">
      <w:pPr>
        <w:spacing w:line="360" w:lineRule="auto"/>
        <w:jc w:val="both"/>
        <w:rPr>
          <w:rFonts w:ascii="Arial" w:hAnsi="Arial" w:cs="Arial"/>
          <w:b/>
          <w:bCs/>
          <w:sz w:val="22"/>
          <w:szCs w:val="22"/>
          <w:u w:val="single"/>
        </w:rPr>
      </w:pPr>
    </w:p>
    <w:p w:rsidR="006014AA" w:rsidRPr="006014AA" w:rsidRDefault="006014AA" w:rsidP="006014AA">
      <w:pPr>
        <w:spacing w:line="360" w:lineRule="auto"/>
        <w:jc w:val="both"/>
        <w:rPr>
          <w:rFonts w:ascii="Arial" w:hAnsi="Arial" w:cs="Arial"/>
          <w:bCs/>
          <w:sz w:val="22"/>
          <w:szCs w:val="22"/>
          <w:highlight w:val="yellow"/>
        </w:rPr>
      </w:pPr>
      <w:r w:rsidRPr="006014AA">
        <w:rPr>
          <w:rFonts w:ascii="Arial" w:hAnsi="Arial" w:cs="Arial"/>
          <w:bCs/>
          <w:sz w:val="22"/>
          <w:szCs w:val="22"/>
        </w:rPr>
        <w:t>Uchádzač je povinný pri výkone svojej činnosti postupovať s maximálnou zodpovednosťou a odbornou starostlivosťou, dodržiavať bezpečnosť a ochranu zdravia pri práci v zmysle vyhlášky č. 374/1990 Zb. o bezpečnosti práce a technických zariadení pri stavebných prácach, zákona č. 124/2006 Z. z. o bezpečnosti a ochrane zdravia pri práci a o zmene a doplnení niektorých zákonov v znení neskorších predpisov a zákona č. 355/2007 Z. z. o ochrane, podpore a rozvoji verejného zdravia a o zmene a doplnení niektorých zákonov v znení neskorších predpisov, ako aj súvisiacich predpisov upravujúcich bezpečnosť a ochranu zdravia pri práci a na stavenisku a požiarnu ochranu.</w:t>
      </w:r>
    </w:p>
    <w:p w:rsidR="006014AA" w:rsidRPr="006014AA" w:rsidRDefault="006014AA" w:rsidP="006014AA">
      <w:pPr>
        <w:spacing w:line="360" w:lineRule="auto"/>
        <w:jc w:val="both"/>
        <w:rPr>
          <w:rFonts w:ascii="Arial" w:hAnsi="Arial" w:cs="Arial"/>
          <w:bCs/>
          <w:sz w:val="22"/>
          <w:szCs w:val="22"/>
          <w:highlight w:val="yellow"/>
        </w:rPr>
      </w:pPr>
    </w:p>
    <w:p w:rsidR="006014AA" w:rsidRPr="006014AA" w:rsidRDefault="006014AA" w:rsidP="006014AA">
      <w:pPr>
        <w:spacing w:line="360" w:lineRule="auto"/>
        <w:jc w:val="both"/>
        <w:rPr>
          <w:rFonts w:ascii="Arial" w:hAnsi="Arial" w:cs="Arial"/>
          <w:bCs/>
          <w:sz w:val="22"/>
          <w:szCs w:val="22"/>
        </w:rPr>
      </w:pPr>
      <w:r w:rsidRPr="006014AA">
        <w:rPr>
          <w:rFonts w:ascii="Arial" w:hAnsi="Arial" w:cs="Arial"/>
          <w:bCs/>
          <w:sz w:val="22"/>
          <w:szCs w:val="22"/>
        </w:rPr>
        <w:t>Kvalita prác a dodávok musí byť realizovaná v zmysle platných legislatívnych noriem týkajúcich sa predmetu diela. Zákazka musí byť vyhotovená podľa platných STN (EN), technologických postupov, všeobecne záväzných technických požiadaviek, platných právnych, prevádzkových a bezpečnostných predpisov.</w:t>
      </w:r>
    </w:p>
    <w:p w:rsidR="006014AA" w:rsidRPr="006014AA" w:rsidRDefault="006014AA" w:rsidP="006014AA">
      <w:pPr>
        <w:spacing w:line="360" w:lineRule="auto"/>
        <w:jc w:val="both"/>
        <w:rPr>
          <w:rFonts w:ascii="Arial" w:hAnsi="Arial" w:cs="Arial"/>
          <w:bCs/>
          <w:sz w:val="22"/>
          <w:szCs w:val="22"/>
          <w:highlight w:val="yellow"/>
        </w:rPr>
      </w:pPr>
      <w:r w:rsidRPr="006014AA">
        <w:rPr>
          <w:rFonts w:ascii="Arial" w:hAnsi="Arial" w:cs="Arial"/>
          <w:bCs/>
          <w:sz w:val="22"/>
          <w:szCs w:val="22"/>
        </w:rPr>
        <w:t>Zhotoviteľ v prípade staveniska bude postupovať v súlade s ustanovením zákona č. 50/1976 Zb. o územnom plánovaní a stavebnom poriadku v znení neskorších predpisov – (stavebný zákon) a ustanoveniami § 13 vyhlášky MŽP SR č. 532/2002 Z. z., ktorou sa ustanovujú podrobnosti o všeobecných technických požiadavkách na výstavbu a o všeobecných technických požiadavkách na stavby užívané osobami s obmedzenou schopnosťou pohybu a orientácie a nariadením vlády č. 396/2006 Z. z. o minimálnych bezpečnostných a zdravotných požiadavkách na stavenisko.</w:t>
      </w:r>
    </w:p>
    <w:p w:rsidR="006014AA" w:rsidRPr="006014AA" w:rsidRDefault="006014AA" w:rsidP="006014AA">
      <w:pPr>
        <w:spacing w:line="360" w:lineRule="auto"/>
        <w:jc w:val="both"/>
        <w:rPr>
          <w:rFonts w:ascii="Arial" w:hAnsi="Arial" w:cs="Arial"/>
          <w:b/>
          <w:bCs/>
          <w:sz w:val="22"/>
          <w:szCs w:val="22"/>
          <w:highlight w:val="yellow"/>
        </w:rPr>
      </w:pPr>
    </w:p>
    <w:p w:rsidR="006014AA" w:rsidRPr="006014AA" w:rsidRDefault="006014AA" w:rsidP="006014AA">
      <w:pPr>
        <w:spacing w:line="360" w:lineRule="auto"/>
        <w:jc w:val="both"/>
        <w:rPr>
          <w:rFonts w:ascii="Arial" w:hAnsi="Arial" w:cs="Arial"/>
          <w:bCs/>
          <w:sz w:val="22"/>
          <w:szCs w:val="22"/>
        </w:rPr>
      </w:pPr>
      <w:r w:rsidRPr="006014AA">
        <w:rPr>
          <w:rFonts w:ascii="Arial" w:hAnsi="Arial" w:cs="Arial"/>
          <w:bCs/>
          <w:sz w:val="22"/>
          <w:szCs w:val="22"/>
        </w:rPr>
        <w:t xml:space="preserve">Úspešný uchádzač je povinný udržiavať poriadok a čistotu pri realizácii predmetu tejto zákazky. Nakladanie s odpadmi, je zhotoviteľ povinný realizovať v zmysle príslušných právnych predpisov upravujúcich nakladanie s odpadmi, </w:t>
      </w:r>
      <w:proofErr w:type="spellStart"/>
      <w:r w:rsidRPr="006014AA">
        <w:rPr>
          <w:rFonts w:ascii="Arial" w:hAnsi="Arial" w:cs="Arial"/>
          <w:bCs/>
          <w:sz w:val="22"/>
          <w:szCs w:val="22"/>
        </w:rPr>
        <w:t>t.j</w:t>
      </w:r>
      <w:proofErr w:type="spellEnd"/>
      <w:r w:rsidRPr="006014AA">
        <w:rPr>
          <w:rFonts w:ascii="Arial" w:hAnsi="Arial" w:cs="Arial"/>
          <w:bCs/>
          <w:sz w:val="22"/>
          <w:szCs w:val="22"/>
        </w:rPr>
        <w:t xml:space="preserve">. uchádzač po ukončení realizácie predmetu zákazky je povinný predložiť doklady o naložení s odpadom. Náklady na odstránenie, likvidáciu a uskladnenie odpadu musia byť uchádzačom kalkulované v ocenenom </w:t>
      </w:r>
      <w:r w:rsidRPr="006014AA">
        <w:rPr>
          <w:rFonts w:ascii="Arial" w:hAnsi="Arial" w:cs="Arial"/>
          <w:bCs/>
          <w:sz w:val="22"/>
          <w:szCs w:val="22"/>
        </w:rPr>
        <w:lastRenderedPageBreak/>
        <w:t xml:space="preserve">výkaze výmer v rámci konkrétnej položky, ku ktorej sa príslušný druh odpadu viaže. Za prípadné škody, ktoré môžu vzniknúť zanedbaním jeho povinností v súvislosti s nakladaním so vzniknutým odpadom bude zodpovedný úspešný uchádzač. </w:t>
      </w:r>
    </w:p>
    <w:p w:rsidR="006014AA" w:rsidRPr="006014AA" w:rsidRDefault="006014AA" w:rsidP="006014AA">
      <w:pPr>
        <w:spacing w:line="360" w:lineRule="auto"/>
        <w:jc w:val="both"/>
        <w:rPr>
          <w:rFonts w:ascii="Arial" w:hAnsi="Arial" w:cs="Arial"/>
          <w:bCs/>
          <w:sz w:val="22"/>
          <w:szCs w:val="22"/>
        </w:rPr>
      </w:pPr>
    </w:p>
    <w:p w:rsidR="006014AA" w:rsidRPr="006014AA" w:rsidRDefault="006014AA" w:rsidP="006014AA">
      <w:pPr>
        <w:spacing w:line="360" w:lineRule="auto"/>
        <w:jc w:val="both"/>
        <w:rPr>
          <w:rFonts w:ascii="Arial" w:hAnsi="Arial" w:cs="Arial"/>
          <w:bCs/>
          <w:sz w:val="22"/>
          <w:szCs w:val="22"/>
        </w:rPr>
      </w:pPr>
      <w:r w:rsidRPr="006014AA">
        <w:rPr>
          <w:rFonts w:ascii="Arial" w:hAnsi="Arial" w:cs="Arial"/>
          <w:bCs/>
          <w:sz w:val="22"/>
          <w:szCs w:val="22"/>
        </w:rPr>
        <w:t>Úspešný uchádzač je povinný počas uskutočnenia stavebných prác zabezpečiť, aby pri realizácii zákazky negatívnymi vplyvmi neobťažoval okolie a aby uskutočnenie stavebných prác neohrozovali kvalitu životného prostredia. V prípade, že v dôsledku nedodržania tejto povinnosti dôjde k udeleniu pokuty, alebo inej sankcie, resp. iného oprávneného nároku voči objednávateľovi, z dôvodu pochybenia na strane úspešného uchádzača, za tieto nároky zodpovedá úspešný uchádzač , ktorý sa zároveň zaväzuje na ich vysporiadanie a uhradenie v určenej lehote.</w:t>
      </w:r>
    </w:p>
    <w:p w:rsidR="006014AA" w:rsidRPr="006014AA" w:rsidRDefault="006014AA" w:rsidP="006014AA">
      <w:pPr>
        <w:spacing w:line="360" w:lineRule="auto"/>
        <w:jc w:val="both"/>
        <w:rPr>
          <w:rFonts w:ascii="Arial" w:hAnsi="Arial" w:cs="Arial"/>
          <w:bCs/>
          <w:sz w:val="22"/>
          <w:szCs w:val="22"/>
        </w:rPr>
      </w:pPr>
    </w:p>
    <w:p w:rsidR="006014AA" w:rsidRPr="006014AA" w:rsidRDefault="006014AA" w:rsidP="006014AA">
      <w:pPr>
        <w:spacing w:line="360" w:lineRule="auto"/>
        <w:jc w:val="both"/>
        <w:rPr>
          <w:rFonts w:ascii="Arial" w:hAnsi="Arial" w:cs="Arial"/>
          <w:bCs/>
          <w:sz w:val="22"/>
          <w:szCs w:val="22"/>
        </w:rPr>
      </w:pPr>
      <w:r w:rsidRPr="006014AA">
        <w:rPr>
          <w:rFonts w:ascii="Arial" w:hAnsi="Arial" w:cs="Arial"/>
          <w:bCs/>
          <w:sz w:val="22"/>
          <w:szCs w:val="22"/>
        </w:rPr>
        <w:t>Úspešný uchádzač bude zodpovedať za čistotu komunikácií, po ktorých bude dovážať materiál, resp. odvážať vzniknutý stavebný odpad a za poriadok a bezpečnosť na mieste realizácie predmetu zákazky. Prípadné škody z porušenia tejto povinnosti uhradí úspešný uchádzač.</w:t>
      </w:r>
    </w:p>
    <w:p w:rsidR="006014AA" w:rsidRPr="006014AA" w:rsidRDefault="006014AA" w:rsidP="006014AA">
      <w:pPr>
        <w:spacing w:line="360" w:lineRule="auto"/>
        <w:jc w:val="both"/>
        <w:rPr>
          <w:rFonts w:ascii="Arial" w:hAnsi="Arial" w:cs="Arial"/>
          <w:bCs/>
          <w:sz w:val="22"/>
          <w:szCs w:val="22"/>
        </w:rPr>
      </w:pPr>
    </w:p>
    <w:p w:rsidR="006014AA" w:rsidRPr="006014AA" w:rsidRDefault="006014AA" w:rsidP="006014AA">
      <w:pPr>
        <w:spacing w:line="360" w:lineRule="auto"/>
        <w:jc w:val="both"/>
        <w:rPr>
          <w:rFonts w:ascii="Arial" w:hAnsi="Arial" w:cs="Arial"/>
          <w:bCs/>
          <w:sz w:val="22"/>
          <w:szCs w:val="22"/>
        </w:rPr>
      </w:pPr>
      <w:r w:rsidRPr="006014AA">
        <w:rPr>
          <w:rFonts w:ascii="Arial" w:hAnsi="Arial" w:cs="Arial"/>
          <w:bCs/>
          <w:sz w:val="22"/>
          <w:szCs w:val="22"/>
        </w:rPr>
        <w:t>Úspešný uchádzač zodpovedá v plnom rozsahu za spôsobenú škodu (vrátane škody spôsobnej osobami, ktoré sa budú podieľať na plnení predmetu zmluvy). Uchádzač ako náležitosť ponuky predloží  k v návrhu zmluvy o dielo časový a vecný harmonogram postupu stavebných prác.</w:t>
      </w:r>
    </w:p>
    <w:p w:rsidR="006014AA" w:rsidRPr="006014AA" w:rsidRDefault="006014AA" w:rsidP="006014AA">
      <w:pPr>
        <w:spacing w:line="360" w:lineRule="auto"/>
        <w:jc w:val="both"/>
        <w:rPr>
          <w:rFonts w:ascii="Arial" w:hAnsi="Arial" w:cs="Arial"/>
          <w:b/>
          <w:bCs/>
          <w:sz w:val="22"/>
          <w:szCs w:val="22"/>
          <w:highlight w:val="yellow"/>
        </w:rPr>
      </w:pPr>
    </w:p>
    <w:p w:rsidR="006014AA" w:rsidRPr="006014AA" w:rsidRDefault="006014AA" w:rsidP="006014AA">
      <w:pPr>
        <w:spacing w:line="360" w:lineRule="auto"/>
        <w:jc w:val="both"/>
        <w:rPr>
          <w:rFonts w:ascii="Arial" w:hAnsi="Arial" w:cs="Arial"/>
          <w:b/>
          <w:bCs/>
          <w:sz w:val="22"/>
          <w:szCs w:val="22"/>
          <w:lang w:val="x-none" w:eastAsia="cs-CZ"/>
        </w:rPr>
      </w:pPr>
      <w:r w:rsidRPr="006014AA">
        <w:rPr>
          <w:rFonts w:ascii="Arial" w:hAnsi="Arial" w:cs="Arial"/>
          <w:b/>
          <w:bCs/>
          <w:sz w:val="22"/>
          <w:szCs w:val="22"/>
          <w:lang w:val="x-none" w:eastAsia="cs-CZ"/>
        </w:rPr>
        <w:t>Všeobecná požiadavka verejného obstarávateľa:</w:t>
      </w:r>
    </w:p>
    <w:p w:rsidR="006014AA" w:rsidRDefault="006014AA" w:rsidP="006014AA">
      <w:pPr>
        <w:widowControl w:val="0"/>
        <w:spacing w:line="360" w:lineRule="auto"/>
        <w:jc w:val="both"/>
        <w:rPr>
          <w:rFonts w:ascii="Arial" w:hAnsi="Arial" w:cs="Arial"/>
        </w:rPr>
      </w:pPr>
      <w:r w:rsidRPr="006014AA">
        <w:rPr>
          <w:rFonts w:ascii="Arial" w:hAnsi="Arial" w:cs="Arial"/>
          <w:sz w:val="22"/>
          <w:szCs w:val="22"/>
        </w:rPr>
        <w:t xml:space="preserve">Zhotoviteľ zodpovedá za dodržovanie zásad a podmienok BOZP svojich zamestnancov v zmysle zákona č. 124/2006 Z. z. o bezpečnosti a ochrane zdravia pri práci a o zmene a doplnení niektorých zákonov v znení neskorších predpisov v období plnenia zmluvy. Verejný obstarávateľ požaduje zabezpečiť po dohovore preukázateľné poučenie zamestnancov úspešného zhotoviteľa z oblasti </w:t>
      </w:r>
      <w:r w:rsidRPr="00E43368">
        <w:rPr>
          <w:rFonts w:ascii="Arial" w:hAnsi="Arial" w:cs="Arial"/>
        </w:rPr>
        <w:t>BOZP.</w:t>
      </w:r>
    </w:p>
    <w:p w:rsidR="00F75231" w:rsidRPr="0044217D" w:rsidRDefault="00F75231" w:rsidP="00BA765D">
      <w:pPr>
        <w:pStyle w:val="Nadpis2"/>
        <w:spacing w:before="0" w:line="240" w:lineRule="auto"/>
        <w:rPr>
          <w:rFonts w:ascii="Arial" w:hAnsi="Arial" w:cs="Arial"/>
          <w:b w:val="0"/>
          <w:color w:val="auto"/>
          <w:sz w:val="22"/>
          <w:szCs w:val="22"/>
        </w:rPr>
      </w:pPr>
    </w:p>
    <w:p w:rsidR="00BA765D" w:rsidRPr="0044217D" w:rsidRDefault="00BA765D" w:rsidP="00BA765D">
      <w:pPr>
        <w:rPr>
          <w:rFonts w:ascii="Arial" w:hAnsi="Arial" w:cs="Arial"/>
          <w:sz w:val="22"/>
          <w:szCs w:val="22"/>
          <w:lang w:eastAsia="en-US"/>
        </w:rPr>
      </w:pPr>
    </w:p>
    <w:p w:rsidR="00F75231" w:rsidRPr="0044217D" w:rsidRDefault="00BA765D" w:rsidP="00BA765D">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 xml:space="preserve">10. </w:t>
      </w:r>
      <w:r w:rsidR="00F75231" w:rsidRPr="0044217D">
        <w:rPr>
          <w:rFonts w:ascii="Arial" w:hAnsi="Arial" w:cs="Arial"/>
          <w:b w:val="0"/>
          <w:color w:val="auto"/>
          <w:sz w:val="22"/>
          <w:szCs w:val="22"/>
        </w:rPr>
        <w:t>Lehota na predkladanie ponúk:</w:t>
      </w:r>
    </w:p>
    <w:sdt>
      <w:sdtPr>
        <w:rPr>
          <w:rFonts w:ascii="Arial" w:hAnsi="Arial" w:cs="Arial"/>
          <w:sz w:val="22"/>
          <w:szCs w:val="22"/>
          <w:lang w:eastAsia="en-US"/>
        </w:rPr>
        <w:id w:val="-615370728"/>
        <w:placeholder>
          <w:docPart w:val="DefaultPlaceholder_1082065160"/>
        </w:placeholder>
        <w:date w:fullDate="2019-06-28T13:00:00Z">
          <w:dateFormat w:val="dd.MM.yyyy H:mm"/>
          <w:lid w:val="sk-SK"/>
          <w:storeMappedDataAs w:val="dateTime"/>
          <w:calendar w:val="gregorian"/>
        </w:date>
      </w:sdtPr>
      <w:sdtEndPr/>
      <w:sdtContent>
        <w:p w:rsidR="00BA765D" w:rsidRPr="0044217D" w:rsidRDefault="00F9728E" w:rsidP="00BA765D">
          <w:pPr>
            <w:rPr>
              <w:rFonts w:ascii="Arial" w:hAnsi="Arial" w:cs="Arial"/>
              <w:sz w:val="22"/>
              <w:szCs w:val="22"/>
              <w:lang w:eastAsia="en-US"/>
            </w:rPr>
          </w:pPr>
          <w:r w:rsidRPr="0044217D">
            <w:rPr>
              <w:rFonts w:ascii="Arial" w:hAnsi="Arial" w:cs="Arial"/>
              <w:sz w:val="22"/>
              <w:szCs w:val="22"/>
              <w:lang w:eastAsia="en-US"/>
            </w:rPr>
            <w:t>28.06.2019 13:00</w:t>
          </w:r>
        </w:p>
      </w:sdtContent>
    </w:sdt>
    <w:p w:rsidR="00BA765D" w:rsidRPr="0044217D" w:rsidRDefault="00BA765D" w:rsidP="00BA765D">
      <w:pPr>
        <w:rPr>
          <w:rFonts w:ascii="Arial" w:hAnsi="Arial" w:cs="Arial"/>
          <w:sz w:val="22"/>
          <w:szCs w:val="22"/>
          <w:lang w:eastAsia="en-US"/>
        </w:rPr>
      </w:pPr>
    </w:p>
    <w:p w:rsidR="00BA765D" w:rsidRPr="0044217D" w:rsidRDefault="00BA765D" w:rsidP="00BA765D">
      <w:pPr>
        <w:rPr>
          <w:rFonts w:ascii="Arial" w:hAnsi="Arial" w:cs="Arial"/>
          <w:sz w:val="22"/>
          <w:szCs w:val="22"/>
          <w:lang w:eastAsia="en-US"/>
        </w:rPr>
      </w:pPr>
    </w:p>
    <w:p w:rsidR="00F75231" w:rsidRPr="0044217D" w:rsidRDefault="00F75231" w:rsidP="00BA765D">
      <w:pPr>
        <w:pStyle w:val="Nadpis2"/>
        <w:spacing w:before="0" w:line="240" w:lineRule="auto"/>
        <w:rPr>
          <w:rFonts w:ascii="Arial" w:hAnsi="Arial" w:cs="Arial"/>
          <w:b w:val="0"/>
          <w:color w:val="auto"/>
          <w:sz w:val="22"/>
          <w:szCs w:val="22"/>
        </w:rPr>
      </w:pPr>
    </w:p>
    <w:p w:rsidR="00F75231" w:rsidRPr="0044217D" w:rsidRDefault="00BA765D" w:rsidP="00BA765D">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 xml:space="preserve">11. </w:t>
      </w:r>
      <w:r w:rsidR="00F75231" w:rsidRPr="0044217D">
        <w:rPr>
          <w:rFonts w:ascii="Arial" w:hAnsi="Arial" w:cs="Arial"/>
          <w:b w:val="0"/>
          <w:color w:val="auto"/>
          <w:sz w:val="22"/>
          <w:szCs w:val="22"/>
        </w:rPr>
        <w:t>Termín otvárania ponúk:</w:t>
      </w:r>
    </w:p>
    <w:sdt>
      <w:sdtPr>
        <w:rPr>
          <w:rFonts w:ascii="Arial" w:hAnsi="Arial" w:cs="Arial"/>
          <w:b w:val="0"/>
          <w:color w:val="auto"/>
          <w:sz w:val="22"/>
          <w:szCs w:val="22"/>
        </w:rPr>
        <w:id w:val="626968157"/>
        <w:placeholder>
          <w:docPart w:val="DefaultPlaceholder_1082065160"/>
        </w:placeholder>
        <w:date w:fullDate="2019-07-01T14:00:00Z">
          <w:dateFormat w:val="dd.MM.yyyy H:mm"/>
          <w:lid w:val="sk-SK"/>
          <w:storeMappedDataAs w:val="dateTime"/>
          <w:calendar w:val="gregorian"/>
        </w:date>
      </w:sdtPr>
      <w:sdtEndPr/>
      <w:sdtContent>
        <w:p w:rsidR="00F75231" w:rsidRPr="0044217D" w:rsidRDefault="00F9728E" w:rsidP="00BA765D">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01.07.2019 14:00</w:t>
          </w:r>
        </w:p>
      </w:sdtContent>
    </w:sdt>
    <w:p w:rsidR="00CB532A" w:rsidRPr="0044217D" w:rsidRDefault="00CB532A" w:rsidP="00BA765D">
      <w:pPr>
        <w:pStyle w:val="Nadpis2"/>
        <w:spacing w:before="0" w:line="240" w:lineRule="auto"/>
        <w:rPr>
          <w:rFonts w:ascii="Arial" w:hAnsi="Arial" w:cs="Arial"/>
          <w:b w:val="0"/>
          <w:color w:val="auto"/>
          <w:sz w:val="22"/>
          <w:szCs w:val="22"/>
        </w:rPr>
      </w:pPr>
    </w:p>
    <w:p w:rsidR="00EE4AAC" w:rsidRPr="0044217D" w:rsidRDefault="00EE4AAC" w:rsidP="00EE4AAC">
      <w:pPr>
        <w:rPr>
          <w:rFonts w:ascii="Arial" w:hAnsi="Arial" w:cs="Arial"/>
          <w:sz w:val="22"/>
          <w:szCs w:val="22"/>
          <w:lang w:eastAsia="en-US"/>
        </w:rPr>
      </w:pPr>
    </w:p>
    <w:p w:rsidR="00BA765D" w:rsidRPr="0044217D" w:rsidRDefault="00EE4AAC" w:rsidP="00EE4AAC">
      <w:pPr>
        <w:pStyle w:val="Nadpis2"/>
        <w:spacing w:before="0" w:line="240" w:lineRule="auto"/>
        <w:rPr>
          <w:rFonts w:ascii="Arial" w:hAnsi="Arial" w:cs="Arial"/>
          <w:b w:val="0"/>
          <w:color w:val="auto"/>
          <w:sz w:val="22"/>
          <w:szCs w:val="22"/>
        </w:rPr>
      </w:pPr>
      <w:r w:rsidRPr="0044217D">
        <w:rPr>
          <w:rFonts w:ascii="Arial" w:hAnsi="Arial" w:cs="Arial"/>
          <w:b w:val="0"/>
          <w:color w:val="auto"/>
          <w:sz w:val="22"/>
          <w:szCs w:val="22"/>
        </w:rPr>
        <w:t>12. Prílohy Výzvy na predkladanie ponúk:</w:t>
      </w:r>
    </w:p>
    <w:p w:rsidR="00EE4AAC" w:rsidRPr="0044217D" w:rsidRDefault="00EE4AAC" w:rsidP="00EE4AAC">
      <w:pPr>
        <w:pStyle w:val="Odsekzoznamu"/>
        <w:numPr>
          <w:ilvl w:val="0"/>
          <w:numId w:val="3"/>
        </w:numPr>
        <w:rPr>
          <w:rFonts w:ascii="Arial" w:hAnsi="Arial" w:cs="Arial"/>
          <w:sz w:val="22"/>
          <w:szCs w:val="22"/>
          <w:lang w:eastAsia="en-US"/>
        </w:rPr>
      </w:pPr>
      <w:r w:rsidRPr="0044217D">
        <w:rPr>
          <w:rFonts w:ascii="Arial" w:hAnsi="Arial" w:cs="Arial"/>
          <w:sz w:val="22"/>
          <w:szCs w:val="22"/>
          <w:lang w:eastAsia="en-US"/>
        </w:rPr>
        <w:t>Výkaz výmer</w:t>
      </w:r>
    </w:p>
    <w:p w:rsidR="00EE4AAC" w:rsidRPr="0044217D" w:rsidRDefault="00EE4AAC" w:rsidP="00EE4AAC">
      <w:pPr>
        <w:pStyle w:val="Odsekzoznamu"/>
        <w:numPr>
          <w:ilvl w:val="0"/>
          <w:numId w:val="3"/>
        </w:numPr>
        <w:rPr>
          <w:rFonts w:ascii="Arial" w:hAnsi="Arial" w:cs="Arial"/>
          <w:sz w:val="22"/>
          <w:szCs w:val="22"/>
          <w:lang w:eastAsia="en-US"/>
        </w:rPr>
      </w:pPr>
      <w:r w:rsidRPr="0044217D">
        <w:rPr>
          <w:rFonts w:ascii="Arial" w:hAnsi="Arial" w:cs="Arial"/>
          <w:sz w:val="22"/>
          <w:szCs w:val="22"/>
          <w:lang w:eastAsia="en-US"/>
        </w:rPr>
        <w:t>Zmluva o dielo</w:t>
      </w:r>
    </w:p>
    <w:p w:rsidR="00EE4AAC" w:rsidRPr="0044217D" w:rsidRDefault="00EE4AAC" w:rsidP="00EE4AAC">
      <w:pPr>
        <w:pStyle w:val="Odsekzoznamu"/>
        <w:numPr>
          <w:ilvl w:val="0"/>
          <w:numId w:val="3"/>
        </w:numPr>
        <w:rPr>
          <w:rFonts w:ascii="Arial" w:hAnsi="Arial" w:cs="Arial"/>
          <w:sz w:val="22"/>
          <w:szCs w:val="22"/>
          <w:lang w:eastAsia="en-US"/>
        </w:rPr>
      </w:pPr>
      <w:r w:rsidRPr="0044217D">
        <w:rPr>
          <w:rFonts w:ascii="Arial" w:hAnsi="Arial" w:cs="Arial"/>
          <w:sz w:val="22"/>
          <w:szCs w:val="22"/>
          <w:lang w:eastAsia="en-US"/>
        </w:rPr>
        <w:t xml:space="preserve">Projektová dokumentácia </w:t>
      </w:r>
    </w:p>
    <w:p w:rsidR="00EE4AAC" w:rsidRPr="0044217D" w:rsidRDefault="00EE4AAC" w:rsidP="00F9728E">
      <w:pPr>
        <w:pStyle w:val="Odsekzoznamu"/>
        <w:ind w:left="720"/>
        <w:rPr>
          <w:rFonts w:ascii="Arial" w:hAnsi="Arial" w:cs="Arial"/>
          <w:sz w:val="22"/>
          <w:szCs w:val="22"/>
          <w:lang w:eastAsia="en-US"/>
        </w:rPr>
      </w:pPr>
    </w:p>
    <w:p w:rsidR="0044217D" w:rsidRDefault="0044217D">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6014AA" w:rsidRDefault="006014AA">
      <w:pPr>
        <w:pStyle w:val="Odsekzoznamu"/>
        <w:ind w:left="720"/>
        <w:rPr>
          <w:rFonts w:ascii="Arial" w:hAnsi="Arial" w:cs="Arial"/>
          <w:sz w:val="22"/>
          <w:szCs w:val="22"/>
          <w:lang w:eastAsia="en-US"/>
        </w:rPr>
      </w:pPr>
    </w:p>
    <w:p w:rsidR="006014AA" w:rsidRDefault="006014AA">
      <w:pPr>
        <w:pStyle w:val="Odsekzoznamu"/>
        <w:ind w:left="720"/>
        <w:rPr>
          <w:rFonts w:ascii="Arial" w:hAnsi="Arial" w:cs="Arial"/>
          <w:sz w:val="22"/>
          <w:szCs w:val="22"/>
          <w:lang w:eastAsia="en-US"/>
        </w:rPr>
      </w:pPr>
    </w:p>
    <w:p w:rsidR="006014AA" w:rsidRDefault="006014AA">
      <w:pPr>
        <w:pStyle w:val="Odsekzoznamu"/>
        <w:ind w:left="720"/>
        <w:rPr>
          <w:rFonts w:ascii="Arial" w:hAnsi="Arial" w:cs="Arial"/>
          <w:sz w:val="22"/>
          <w:szCs w:val="22"/>
          <w:lang w:eastAsia="en-US"/>
        </w:rPr>
      </w:pPr>
    </w:p>
    <w:p w:rsidR="006014AA" w:rsidRDefault="006014AA">
      <w:pPr>
        <w:pStyle w:val="Odsekzoznamu"/>
        <w:ind w:left="720"/>
        <w:rPr>
          <w:rFonts w:ascii="Arial" w:hAnsi="Arial" w:cs="Arial"/>
          <w:sz w:val="22"/>
          <w:szCs w:val="22"/>
          <w:lang w:eastAsia="en-US"/>
        </w:rPr>
      </w:pPr>
    </w:p>
    <w:p w:rsidR="006014AA" w:rsidRDefault="006014AA">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CE484E" w:rsidRDefault="00CE484E">
      <w:pPr>
        <w:pStyle w:val="Odsekzoznamu"/>
        <w:ind w:left="720"/>
        <w:rPr>
          <w:rFonts w:ascii="Arial" w:hAnsi="Arial" w:cs="Arial"/>
          <w:sz w:val="22"/>
          <w:szCs w:val="22"/>
          <w:lang w:eastAsia="en-US"/>
        </w:rPr>
      </w:pPr>
    </w:p>
    <w:p w:rsidR="006014AA" w:rsidRDefault="006014AA" w:rsidP="00CE484E">
      <w:pPr>
        <w:spacing w:line="360" w:lineRule="auto"/>
        <w:jc w:val="right"/>
        <w:rPr>
          <w:rFonts w:ascii="Arial" w:hAnsi="Arial" w:cs="Arial"/>
          <w:b/>
          <w:i/>
          <w:sz w:val="22"/>
          <w:szCs w:val="22"/>
        </w:rPr>
      </w:pPr>
    </w:p>
    <w:p w:rsidR="006014AA" w:rsidRDefault="006014AA" w:rsidP="00CE484E">
      <w:pPr>
        <w:spacing w:line="360" w:lineRule="auto"/>
        <w:jc w:val="right"/>
        <w:rPr>
          <w:rFonts w:ascii="Arial" w:hAnsi="Arial" w:cs="Arial"/>
          <w:b/>
          <w:i/>
          <w:sz w:val="22"/>
          <w:szCs w:val="22"/>
        </w:rPr>
      </w:pPr>
    </w:p>
    <w:p w:rsidR="006014AA" w:rsidRDefault="006014AA" w:rsidP="00CE484E">
      <w:pPr>
        <w:spacing w:line="360" w:lineRule="auto"/>
        <w:jc w:val="right"/>
        <w:rPr>
          <w:rFonts w:ascii="Arial" w:hAnsi="Arial" w:cs="Arial"/>
          <w:b/>
          <w:i/>
          <w:sz w:val="22"/>
          <w:szCs w:val="22"/>
        </w:rPr>
      </w:pPr>
    </w:p>
    <w:p w:rsidR="006014AA" w:rsidRDefault="006014AA"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r w:rsidRPr="00872E6D">
        <w:rPr>
          <w:rFonts w:ascii="Arial" w:hAnsi="Arial" w:cs="Arial"/>
          <w:b/>
          <w:i/>
          <w:sz w:val="22"/>
          <w:szCs w:val="22"/>
        </w:rPr>
        <w:lastRenderedPageBreak/>
        <w:t xml:space="preserve">Príloha k výzve č. </w:t>
      </w:r>
      <w:r w:rsidR="00872E6D" w:rsidRPr="00872E6D">
        <w:rPr>
          <w:rFonts w:ascii="Arial" w:hAnsi="Arial" w:cs="Arial"/>
          <w:b/>
          <w:i/>
          <w:sz w:val="22"/>
          <w:szCs w:val="22"/>
        </w:rPr>
        <w:t>1</w:t>
      </w:r>
      <w:r w:rsidRPr="00872E6D">
        <w:rPr>
          <w:rFonts w:ascii="Arial" w:hAnsi="Arial" w:cs="Arial"/>
          <w:b/>
          <w:i/>
          <w:sz w:val="22"/>
          <w:szCs w:val="22"/>
        </w:rPr>
        <w:t xml:space="preserve"> </w:t>
      </w:r>
    </w:p>
    <w:p w:rsidR="00CE484E" w:rsidRPr="00872E6D" w:rsidRDefault="00CE484E" w:rsidP="00CE484E">
      <w:pPr>
        <w:spacing w:line="360" w:lineRule="auto"/>
        <w:jc w:val="right"/>
        <w:rPr>
          <w:rFonts w:ascii="Arial" w:hAnsi="Arial" w:cs="Arial"/>
          <w:b/>
          <w:i/>
          <w:sz w:val="22"/>
          <w:szCs w:val="22"/>
        </w:rPr>
      </w:pPr>
      <w:r w:rsidRPr="00872E6D">
        <w:rPr>
          <w:rFonts w:ascii="Arial" w:hAnsi="Arial" w:cs="Arial"/>
          <w:b/>
          <w:i/>
          <w:sz w:val="22"/>
          <w:szCs w:val="22"/>
        </w:rPr>
        <w:t>Identifikačné údaje uchádzača</w:t>
      </w:r>
    </w:p>
    <w:p w:rsidR="00CE484E" w:rsidRPr="00872E6D" w:rsidRDefault="00CE484E" w:rsidP="00CE484E">
      <w:pPr>
        <w:spacing w:line="360" w:lineRule="auto"/>
        <w:ind w:left="420"/>
        <w:jc w:val="both"/>
        <w:rPr>
          <w:rFonts w:ascii="Arial" w:hAnsi="Arial" w:cs="Arial"/>
          <w:sz w:val="22"/>
          <w:szCs w:val="22"/>
        </w:rPr>
      </w:pPr>
    </w:p>
    <w:p w:rsidR="00CE484E" w:rsidRPr="00872E6D" w:rsidRDefault="00CE484E" w:rsidP="00CE484E">
      <w:pPr>
        <w:spacing w:line="360" w:lineRule="auto"/>
        <w:jc w:val="center"/>
        <w:rPr>
          <w:rFonts w:ascii="Arial" w:hAnsi="Arial" w:cs="Arial"/>
          <w:b/>
          <w:sz w:val="22"/>
          <w:szCs w:val="22"/>
        </w:rPr>
      </w:pPr>
      <w:r w:rsidRPr="00872E6D">
        <w:rPr>
          <w:rFonts w:ascii="Arial" w:hAnsi="Arial" w:cs="Arial"/>
          <w:b/>
          <w:sz w:val="22"/>
          <w:szCs w:val="22"/>
        </w:rPr>
        <w:t xml:space="preserve">IDENTIFIKAČNÉ ÚDAJE UCHÁDZAČA </w:t>
      </w:r>
    </w:p>
    <w:p w:rsidR="00CE484E" w:rsidRPr="00872E6D" w:rsidRDefault="00CE484E" w:rsidP="00CE484E">
      <w:pPr>
        <w:spacing w:line="360" w:lineRule="auto"/>
        <w:jc w:val="center"/>
        <w:rPr>
          <w:rFonts w:ascii="Arial" w:hAnsi="Arial" w:cs="Arial"/>
          <w:b/>
          <w:sz w:val="22"/>
          <w:szCs w:val="22"/>
        </w:rPr>
      </w:pPr>
      <w:r w:rsidRPr="00872E6D">
        <w:rPr>
          <w:rFonts w:ascii="Arial" w:hAnsi="Arial" w:cs="Arial"/>
          <w:b/>
          <w:sz w:val="22"/>
          <w:szCs w:val="22"/>
        </w:rPr>
        <w:t xml:space="preserve"> „</w:t>
      </w:r>
      <w:r w:rsidR="00872E6D" w:rsidRPr="00872E6D">
        <w:rPr>
          <w:rFonts w:ascii="Arial" w:hAnsi="Arial" w:cs="Arial"/>
          <w:sz w:val="22"/>
          <w:szCs w:val="22"/>
        </w:rPr>
        <w:t>Rekonštrukcia palubovky telocvične ZŠ s MŠ vo Važci</w:t>
      </w:r>
      <w:r w:rsidRPr="00872E6D">
        <w:rPr>
          <w:rFonts w:ascii="Arial" w:hAnsi="Arial" w:cs="Arial"/>
          <w:b/>
          <w:sz w:val="22"/>
          <w:szCs w:val="22"/>
        </w:rPr>
        <w:t xml:space="preserve">“ </w:t>
      </w:r>
    </w:p>
    <w:p w:rsidR="00CE484E" w:rsidRPr="00872E6D" w:rsidRDefault="00CE484E" w:rsidP="00CE484E">
      <w:pPr>
        <w:spacing w:line="360" w:lineRule="auto"/>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sz w:val="22"/>
                <w:szCs w:val="22"/>
              </w:rPr>
            </w:pPr>
            <w:r w:rsidRPr="00872E6D">
              <w:rPr>
                <w:rFonts w:ascii="Arial" w:hAnsi="Arial" w:cs="Arial"/>
                <w:b/>
                <w:sz w:val="22"/>
                <w:szCs w:val="22"/>
              </w:rPr>
              <w:t xml:space="preserve">Obchodný názov spoločnosti: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9210" w:type="dxa"/>
            <w:gridSpan w:val="2"/>
            <w:shd w:val="clear" w:color="auto" w:fill="9CC2E5"/>
          </w:tcPr>
          <w:p w:rsidR="00CE484E" w:rsidRPr="00872E6D" w:rsidRDefault="00CE484E" w:rsidP="009D2FBA">
            <w:pPr>
              <w:spacing w:line="360" w:lineRule="auto"/>
              <w:jc w:val="both"/>
              <w:rPr>
                <w:rFonts w:ascii="Arial" w:hAnsi="Arial" w:cs="Arial"/>
                <w:sz w:val="22"/>
                <w:szCs w:val="22"/>
              </w:rPr>
            </w:pPr>
            <w:r w:rsidRPr="00872E6D">
              <w:rPr>
                <w:rFonts w:ascii="Arial" w:hAnsi="Arial" w:cs="Arial"/>
                <w:b/>
                <w:sz w:val="22"/>
                <w:szCs w:val="22"/>
              </w:rPr>
              <w:t>Sídlo alebo miesto podnikania</w:t>
            </w: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sz w:val="22"/>
                <w:szCs w:val="22"/>
              </w:rPr>
            </w:pPr>
            <w:r w:rsidRPr="00872E6D">
              <w:rPr>
                <w:rFonts w:ascii="Arial" w:hAnsi="Arial" w:cs="Arial"/>
                <w:b/>
                <w:sz w:val="22"/>
                <w:szCs w:val="22"/>
              </w:rPr>
              <w:t xml:space="preserve">Ulica, číslo sídla: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sz w:val="22"/>
                <w:szCs w:val="22"/>
              </w:rPr>
            </w:pPr>
            <w:r w:rsidRPr="00872E6D">
              <w:rPr>
                <w:rFonts w:ascii="Arial" w:hAnsi="Arial" w:cs="Arial"/>
                <w:b/>
                <w:sz w:val="22"/>
                <w:szCs w:val="22"/>
              </w:rPr>
              <w:t xml:space="preserve">PSČ: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sz w:val="22"/>
                <w:szCs w:val="22"/>
              </w:rPr>
            </w:pPr>
            <w:r w:rsidRPr="00872E6D">
              <w:rPr>
                <w:rFonts w:ascii="Arial" w:hAnsi="Arial" w:cs="Arial"/>
                <w:b/>
                <w:sz w:val="22"/>
                <w:szCs w:val="22"/>
              </w:rPr>
              <w:t xml:space="preserve">Mesto: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sz w:val="22"/>
                <w:szCs w:val="22"/>
              </w:rPr>
            </w:pPr>
            <w:r w:rsidRPr="00872E6D">
              <w:rPr>
                <w:rFonts w:ascii="Arial" w:hAnsi="Arial" w:cs="Arial"/>
                <w:b/>
                <w:sz w:val="22"/>
                <w:szCs w:val="22"/>
              </w:rPr>
              <w:t xml:space="preserve">Štát: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9210" w:type="dxa"/>
            <w:gridSpan w:val="2"/>
            <w:shd w:val="clear" w:color="auto" w:fill="9CC2E5"/>
          </w:tcPr>
          <w:p w:rsidR="00CE484E" w:rsidRPr="00872E6D" w:rsidRDefault="00CE484E" w:rsidP="009D2FBA">
            <w:pPr>
              <w:spacing w:line="360" w:lineRule="auto"/>
              <w:jc w:val="both"/>
              <w:rPr>
                <w:rFonts w:ascii="Arial" w:hAnsi="Arial" w:cs="Arial"/>
                <w:sz w:val="22"/>
                <w:szCs w:val="22"/>
              </w:rPr>
            </w:pPr>
            <w:r w:rsidRPr="00872E6D">
              <w:rPr>
                <w:rFonts w:ascii="Arial" w:hAnsi="Arial" w:cs="Arial"/>
                <w:b/>
                <w:sz w:val="22"/>
                <w:szCs w:val="22"/>
              </w:rPr>
              <w:t xml:space="preserve">Štatutárny zástupca: </w:t>
            </w: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b/>
                <w:sz w:val="22"/>
                <w:szCs w:val="22"/>
              </w:rPr>
            </w:pPr>
            <w:r w:rsidRPr="00872E6D">
              <w:rPr>
                <w:rFonts w:ascii="Arial" w:hAnsi="Arial" w:cs="Arial"/>
                <w:b/>
                <w:sz w:val="22"/>
                <w:szCs w:val="22"/>
              </w:rPr>
              <w:t>Meno, priezvisko, titul:</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sz w:val="22"/>
                <w:szCs w:val="22"/>
              </w:rPr>
            </w:pPr>
            <w:r w:rsidRPr="00872E6D">
              <w:rPr>
                <w:rFonts w:ascii="Arial" w:hAnsi="Arial" w:cs="Arial"/>
                <w:b/>
                <w:sz w:val="22"/>
                <w:szCs w:val="22"/>
              </w:rPr>
              <w:t xml:space="preserve">Telefón: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b/>
                <w:sz w:val="22"/>
                <w:szCs w:val="22"/>
              </w:rPr>
            </w:pPr>
            <w:r w:rsidRPr="00872E6D">
              <w:rPr>
                <w:rFonts w:ascii="Arial" w:hAnsi="Arial" w:cs="Arial"/>
                <w:b/>
                <w:sz w:val="22"/>
                <w:szCs w:val="22"/>
              </w:rPr>
              <w:t xml:space="preserve">E-mail: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b/>
                <w:sz w:val="22"/>
                <w:szCs w:val="22"/>
              </w:rPr>
            </w:pPr>
            <w:r w:rsidRPr="00872E6D">
              <w:rPr>
                <w:rFonts w:ascii="Arial" w:hAnsi="Arial" w:cs="Arial"/>
                <w:b/>
                <w:sz w:val="22"/>
                <w:szCs w:val="22"/>
              </w:rPr>
              <w:t>Internetová adresa:</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9210" w:type="dxa"/>
            <w:gridSpan w:val="2"/>
            <w:shd w:val="clear" w:color="auto" w:fill="9CC2E5"/>
          </w:tcPr>
          <w:p w:rsidR="00CE484E" w:rsidRPr="00872E6D" w:rsidRDefault="00CE484E" w:rsidP="009D2FBA">
            <w:pPr>
              <w:spacing w:line="360" w:lineRule="auto"/>
              <w:jc w:val="both"/>
              <w:rPr>
                <w:rFonts w:ascii="Arial" w:hAnsi="Arial" w:cs="Arial"/>
                <w:sz w:val="22"/>
                <w:szCs w:val="22"/>
              </w:rPr>
            </w:pPr>
            <w:r w:rsidRPr="00872E6D">
              <w:rPr>
                <w:rFonts w:ascii="Arial" w:hAnsi="Arial" w:cs="Arial"/>
                <w:b/>
                <w:sz w:val="22"/>
                <w:szCs w:val="22"/>
              </w:rPr>
              <w:t>Všeobecné identifikačné údaje:</w:t>
            </w: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b/>
                <w:sz w:val="22"/>
                <w:szCs w:val="22"/>
              </w:rPr>
            </w:pPr>
            <w:r w:rsidRPr="00872E6D">
              <w:rPr>
                <w:rFonts w:ascii="Arial" w:hAnsi="Arial" w:cs="Arial"/>
                <w:b/>
                <w:sz w:val="22"/>
                <w:szCs w:val="22"/>
              </w:rPr>
              <w:t xml:space="preserve">IČO: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b/>
                <w:sz w:val="22"/>
                <w:szCs w:val="22"/>
              </w:rPr>
            </w:pPr>
            <w:r w:rsidRPr="00872E6D">
              <w:rPr>
                <w:rFonts w:ascii="Arial" w:hAnsi="Arial" w:cs="Arial"/>
                <w:b/>
                <w:sz w:val="22"/>
                <w:szCs w:val="22"/>
              </w:rPr>
              <w:t xml:space="preserve">IČ DPH: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b/>
                <w:sz w:val="22"/>
                <w:szCs w:val="22"/>
              </w:rPr>
            </w:pPr>
            <w:r w:rsidRPr="00872E6D">
              <w:rPr>
                <w:rFonts w:ascii="Arial" w:hAnsi="Arial" w:cs="Arial"/>
                <w:b/>
                <w:sz w:val="22"/>
                <w:szCs w:val="22"/>
              </w:rPr>
              <w:t xml:space="preserve">DIČ: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b/>
                <w:sz w:val="22"/>
                <w:szCs w:val="22"/>
              </w:rPr>
            </w:pPr>
            <w:r w:rsidRPr="00872E6D">
              <w:rPr>
                <w:rFonts w:ascii="Arial" w:hAnsi="Arial" w:cs="Arial"/>
                <w:b/>
                <w:sz w:val="22"/>
                <w:szCs w:val="22"/>
              </w:rPr>
              <w:t>IBAN:</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c>
          <w:tcPr>
            <w:tcW w:w="4605" w:type="dxa"/>
            <w:shd w:val="clear" w:color="auto" w:fill="auto"/>
          </w:tcPr>
          <w:p w:rsidR="00CE484E" w:rsidRPr="00872E6D" w:rsidRDefault="00CE484E" w:rsidP="009D2FBA">
            <w:pPr>
              <w:spacing w:line="360" w:lineRule="auto"/>
              <w:jc w:val="both"/>
              <w:rPr>
                <w:rFonts w:ascii="Arial" w:hAnsi="Arial" w:cs="Arial"/>
                <w:b/>
                <w:sz w:val="22"/>
                <w:szCs w:val="22"/>
              </w:rPr>
            </w:pPr>
            <w:r w:rsidRPr="00872E6D">
              <w:rPr>
                <w:rFonts w:ascii="Arial" w:hAnsi="Arial" w:cs="Arial"/>
                <w:b/>
                <w:sz w:val="22"/>
                <w:szCs w:val="22"/>
              </w:rPr>
              <w:t xml:space="preserve">Banková inštitúcia: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rPr>
          <w:trHeight w:val="505"/>
        </w:trPr>
        <w:tc>
          <w:tcPr>
            <w:tcW w:w="9210" w:type="dxa"/>
            <w:gridSpan w:val="2"/>
            <w:shd w:val="clear" w:color="auto" w:fill="9CC2E5"/>
          </w:tcPr>
          <w:p w:rsidR="00CE484E" w:rsidRPr="00872E6D" w:rsidRDefault="00CE484E" w:rsidP="009D2FBA">
            <w:pPr>
              <w:spacing w:line="360" w:lineRule="auto"/>
              <w:jc w:val="both"/>
              <w:rPr>
                <w:rFonts w:ascii="Arial" w:hAnsi="Arial" w:cs="Arial"/>
                <w:sz w:val="22"/>
                <w:szCs w:val="22"/>
              </w:rPr>
            </w:pPr>
            <w:r w:rsidRPr="00872E6D">
              <w:rPr>
                <w:rFonts w:ascii="Arial" w:hAnsi="Arial" w:cs="Arial"/>
                <w:b/>
                <w:sz w:val="22"/>
                <w:szCs w:val="22"/>
              </w:rPr>
              <w:t xml:space="preserve">Kontaktná osoba: </w:t>
            </w:r>
          </w:p>
        </w:tc>
      </w:tr>
      <w:tr w:rsidR="00CE484E" w:rsidRPr="00872E6D" w:rsidTr="009D2FBA">
        <w:trPr>
          <w:trHeight w:val="505"/>
        </w:trPr>
        <w:tc>
          <w:tcPr>
            <w:tcW w:w="4605" w:type="dxa"/>
            <w:shd w:val="clear" w:color="auto" w:fill="auto"/>
          </w:tcPr>
          <w:p w:rsidR="00CE484E" w:rsidRPr="00872E6D" w:rsidRDefault="00CE484E" w:rsidP="009D2FBA">
            <w:pPr>
              <w:spacing w:line="360" w:lineRule="auto"/>
              <w:jc w:val="both"/>
              <w:rPr>
                <w:rFonts w:ascii="Arial" w:hAnsi="Arial" w:cs="Arial"/>
                <w:b/>
                <w:sz w:val="22"/>
                <w:szCs w:val="22"/>
              </w:rPr>
            </w:pPr>
            <w:r w:rsidRPr="00872E6D">
              <w:rPr>
                <w:rFonts w:ascii="Arial" w:hAnsi="Arial" w:cs="Arial"/>
                <w:b/>
                <w:sz w:val="22"/>
                <w:szCs w:val="22"/>
              </w:rPr>
              <w:t xml:space="preserve">Meno, priezvisko, titul: </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rPr>
          <w:trHeight w:val="505"/>
        </w:trPr>
        <w:tc>
          <w:tcPr>
            <w:tcW w:w="4605" w:type="dxa"/>
            <w:shd w:val="clear" w:color="auto" w:fill="auto"/>
          </w:tcPr>
          <w:p w:rsidR="00CE484E" w:rsidRPr="00872E6D" w:rsidRDefault="00CE484E" w:rsidP="009D2FBA">
            <w:pPr>
              <w:spacing w:line="360" w:lineRule="auto"/>
              <w:jc w:val="both"/>
              <w:rPr>
                <w:rFonts w:ascii="Arial" w:hAnsi="Arial" w:cs="Arial"/>
                <w:b/>
                <w:sz w:val="22"/>
                <w:szCs w:val="22"/>
              </w:rPr>
            </w:pPr>
            <w:r w:rsidRPr="00872E6D">
              <w:rPr>
                <w:rFonts w:ascii="Arial" w:hAnsi="Arial" w:cs="Arial"/>
                <w:b/>
                <w:sz w:val="22"/>
                <w:szCs w:val="22"/>
              </w:rPr>
              <w:t>Telefón:</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r w:rsidR="00CE484E" w:rsidRPr="00872E6D" w:rsidTr="009D2FBA">
        <w:trPr>
          <w:trHeight w:val="505"/>
        </w:trPr>
        <w:tc>
          <w:tcPr>
            <w:tcW w:w="4605" w:type="dxa"/>
            <w:shd w:val="clear" w:color="auto" w:fill="auto"/>
          </w:tcPr>
          <w:p w:rsidR="00CE484E" w:rsidRPr="00872E6D" w:rsidRDefault="00CE484E" w:rsidP="009D2FBA">
            <w:pPr>
              <w:spacing w:line="360" w:lineRule="auto"/>
              <w:jc w:val="both"/>
              <w:rPr>
                <w:rFonts w:ascii="Arial" w:hAnsi="Arial" w:cs="Arial"/>
                <w:b/>
                <w:sz w:val="22"/>
                <w:szCs w:val="22"/>
              </w:rPr>
            </w:pPr>
            <w:r w:rsidRPr="00872E6D">
              <w:rPr>
                <w:rFonts w:ascii="Arial" w:hAnsi="Arial" w:cs="Arial"/>
                <w:b/>
                <w:sz w:val="22"/>
                <w:szCs w:val="22"/>
              </w:rPr>
              <w:t>E-mail:</w:t>
            </w:r>
          </w:p>
        </w:tc>
        <w:tc>
          <w:tcPr>
            <w:tcW w:w="4605" w:type="dxa"/>
            <w:shd w:val="clear" w:color="auto" w:fill="auto"/>
          </w:tcPr>
          <w:p w:rsidR="00CE484E" w:rsidRPr="00872E6D" w:rsidRDefault="00CE484E" w:rsidP="009D2FBA">
            <w:pPr>
              <w:spacing w:line="360" w:lineRule="auto"/>
              <w:jc w:val="both"/>
              <w:rPr>
                <w:rFonts w:ascii="Arial" w:hAnsi="Arial" w:cs="Arial"/>
                <w:sz w:val="22"/>
                <w:szCs w:val="22"/>
              </w:rPr>
            </w:pPr>
          </w:p>
        </w:tc>
      </w:tr>
    </w:tbl>
    <w:p w:rsidR="00CE484E" w:rsidRPr="00872E6D" w:rsidRDefault="00CE484E" w:rsidP="00CE484E">
      <w:pPr>
        <w:spacing w:line="360" w:lineRule="auto"/>
        <w:jc w:val="both"/>
        <w:rPr>
          <w:rFonts w:ascii="Arial" w:hAnsi="Arial" w:cs="Arial"/>
          <w:sz w:val="22"/>
          <w:szCs w:val="22"/>
        </w:rPr>
      </w:pPr>
      <w:r w:rsidRPr="00872E6D">
        <w:rPr>
          <w:rFonts w:ascii="Arial" w:hAnsi="Arial" w:cs="Arial"/>
          <w:sz w:val="22"/>
          <w:szCs w:val="22"/>
        </w:rPr>
        <w:t>* Tento formulár môže mať aj inú formu, musí však obsahovať požadované údaje.</w:t>
      </w:r>
    </w:p>
    <w:p w:rsidR="00872E6D" w:rsidRDefault="00CE484E" w:rsidP="00872E6D">
      <w:pPr>
        <w:autoSpaceDE w:val="0"/>
        <w:autoSpaceDN w:val="0"/>
        <w:adjustRightInd w:val="0"/>
        <w:spacing w:line="360" w:lineRule="auto"/>
        <w:rPr>
          <w:rFonts w:ascii="Arial" w:hAnsi="Arial" w:cs="Arial"/>
          <w:color w:val="000000"/>
          <w:sz w:val="22"/>
          <w:szCs w:val="22"/>
        </w:rPr>
      </w:pPr>
      <w:r w:rsidRPr="00872E6D">
        <w:rPr>
          <w:rFonts w:ascii="Arial" w:hAnsi="Arial" w:cs="Arial"/>
          <w:color w:val="000000"/>
          <w:sz w:val="22"/>
          <w:szCs w:val="22"/>
        </w:rPr>
        <w:t>Dátum:...............................................</w:t>
      </w:r>
    </w:p>
    <w:p w:rsidR="00872E6D" w:rsidRDefault="00872E6D" w:rsidP="00872E6D">
      <w:pPr>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 xml:space="preserve">                                                                                 </w:t>
      </w:r>
      <w:r w:rsidR="00CE484E" w:rsidRPr="00872E6D">
        <w:rPr>
          <w:rFonts w:ascii="Arial" w:hAnsi="Arial" w:cs="Arial"/>
          <w:color w:val="000000"/>
          <w:sz w:val="22"/>
          <w:szCs w:val="22"/>
        </w:rPr>
        <w:t xml:space="preserve">Podpis:........................................... </w:t>
      </w:r>
      <w:r>
        <w:rPr>
          <w:rFonts w:ascii="Arial" w:hAnsi="Arial" w:cs="Arial"/>
          <w:color w:val="000000"/>
          <w:sz w:val="22"/>
          <w:szCs w:val="22"/>
        </w:rPr>
        <w:t xml:space="preserve"> </w:t>
      </w:r>
    </w:p>
    <w:p w:rsidR="00CE484E" w:rsidRPr="00872E6D" w:rsidRDefault="00872E6D" w:rsidP="00872E6D">
      <w:pPr>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 xml:space="preserve">                               </w:t>
      </w:r>
      <w:r w:rsidR="00CE484E" w:rsidRPr="00872E6D">
        <w:rPr>
          <w:rFonts w:ascii="Arial" w:hAnsi="Arial" w:cs="Arial"/>
          <w:color w:val="000000"/>
          <w:sz w:val="22"/>
          <w:szCs w:val="22"/>
        </w:rPr>
        <w:t xml:space="preserve">(vypísať meno, priezvisko a funkciu oprávnenej osoby uchádzača) </w:t>
      </w:r>
    </w:p>
    <w:p w:rsidR="00CE484E" w:rsidRPr="00872E6D" w:rsidRDefault="00CE484E" w:rsidP="00CE484E">
      <w:pPr>
        <w:spacing w:line="360" w:lineRule="auto"/>
        <w:jc w:val="right"/>
        <w:rPr>
          <w:rFonts w:ascii="Arial" w:hAnsi="Arial" w:cs="Arial"/>
          <w:b/>
          <w:i/>
          <w:sz w:val="22"/>
          <w:szCs w:val="22"/>
        </w:rPr>
      </w:pPr>
      <w:r w:rsidRPr="00872E6D">
        <w:rPr>
          <w:rFonts w:ascii="Arial" w:hAnsi="Arial" w:cs="Arial"/>
          <w:b/>
          <w:i/>
          <w:sz w:val="22"/>
          <w:szCs w:val="22"/>
        </w:rPr>
        <w:lastRenderedPageBreak/>
        <w:t xml:space="preserve">Príloha k výzve č. </w:t>
      </w:r>
      <w:r w:rsidR="00D56597">
        <w:rPr>
          <w:rFonts w:ascii="Arial" w:hAnsi="Arial" w:cs="Arial"/>
          <w:b/>
          <w:i/>
          <w:sz w:val="22"/>
          <w:szCs w:val="22"/>
        </w:rPr>
        <w:t>2</w:t>
      </w:r>
      <w:r w:rsidRPr="00872E6D">
        <w:rPr>
          <w:rFonts w:ascii="Arial" w:hAnsi="Arial" w:cs="Arial"/>
          <w:b/>
          <w:i/>
          <w:sz w:val="22"/>
          <w:szCs w:val="22"/>
        </w:rPr>
        <w:t xml:space="preserve"> </w:t>
      </w:r>
    </w:p>
    <w:p w:rsidR="00CE484E" w:rsidRPr="00872E6D" w:rsidRDefault="00CE484E" w:rsidP="00CE484E">
      <w:pPr>
        <w:spacing w:line="360" w:lineRule="auto"/>
        <w:jc w:val="right"/>
        <w:rPr>
          <w:rFonts w:ascii="Arial" w:hAnsi="Arial" w:cs="Arial"/>
          <w:b/>
          <w:i/>
          <w:sz w:val="22"/>
          <w:szCs w:val="22"/>
        </w:rPr>
      </w:pPr>
      <w:r w:rsidRPr="00872E6D">
        <w:rPr>
          <w:rFonts w:ascii="Arial" w:hAnsi="Arial" w:cs="Arial"/>
          <w:b/>
          <w:i/>
          <w:sz w:val="22"/>
          <w:szCs w:val="22"/>
        </w:rPr>
        <w:t>Vyhlásenie uchádzača</w:t>
      </w:r>
    </w:p>
    <w:p w:rsidR="00CE484E" w:rsidRPr="00872E6D" w:rsidRDefault="00CE484E" w:rsidP="00CE484E">
      <w:pPr>
        <w:widowControl w:val="0"/>
        <w:autoSpaceDE w:val="0"/>
        <w:autoSpaceDN w:val="0"/>
        <w:adjustRightInd w:val="0"/>
        <w:spacing w:line="360" w:lineRule="auto"/>
        <w:jc w:val="center"/>
        <w:rPr>
          <w:rFonts w:ascii="Arial" w:hAnsi="Arial" w:cs="Arial"/>
          <w:b/>
          <w:bCs/>
          <w:sz w:val="22"/>
          <w:szCs w:val="22"/>
        </w:rPr>
      </w:pPr>
      <w:r w:rsidRPr="00872E6D">
        <w:rPr>
          <w:rFonts w:ascii="Arial" w:hAnsi="Arial" w:cs="Arial"/>
          <w:b/>
          <w:bCs/>
          <w:sz w:val="22"/>
          <w:szCs w:val="22"/>
        </w:rPr>
        <w:t>VYHLÁSENIE UCHÁDZAČA</w:t>
      </w:r>
    </w:p>
    <w:p w:rsidR="00CE484E" w:rsidRPr="00872E6D" w:rsidRDefault="00CE484E" w:rsidP="00CE484E">
      <w:pPr>
        <w:widowControl w:val="0"/>
        <w:autoSpaceDE w:val="0"/>
        <w:autoSpaceDN w:val="0"/>
        <w:adjustRightInd w:val="0"/>
        <w:spacing w:line="360" w:lineRule="auto"/>
        <w:jc w:val="both"/>
        <w:rPr>
          <w:rFonts w:ascii="Arial" w:hAnsi="Arial" w:cs="Arial"/>
          <w:sz w:val="22"/>
          <w:szCs w:val="22"/>
        </w:rPr>
      </w:pPr>
    </w:p>
    <w:p w:rsidR="00CE484E" w:rsidRPr="00872E6D" w:rsidRDefault="00CE484E" w:rsidP="00CE484E">
      <w:pPr>
        <w:widowControl w:val="0"/>
        <w:numPr>
          <w:ilvl w:val="0"/>
          <w:numId w:val="21"/>
        </w:numPr>
        <w:tabs>
          <w:tab w:val="left" w:pos="360"/>
        </w:tabs>
        <w:autoSpaceDE w:val="0"/>
        <w:autoSpaceDN w:val="0"/>
        <w:adjustRightInd w:val="0"/>
        <w:spacing w:line="360" w:lineRule="auto"/>
        <w:jc w:val="both"/>
        <w:rPr>
          <w:rFonts w:ascii="Arial" w:hAnsi="Arial" w:cs="Arial"/>
          <w:sz w:val="22"/>
          <w:szCs w:val="22"/>
        </w:rPr>
      </w:pPr>
      <w:r w:rsidRPr="00872E6D">
        <w:rPr>
          <w:rFonts w:ascii="Arial" w:hAnsi="Arial" w:cs="Arial"/>
          <w:sz w:val="22"/>
          <w:szCs w:val="22"/>
        </w:rPr>
        <w:t>Vyhlasujeme, že súhlasíme s podmienkami uvedenými vo Výzve na predloženie cenovej ponuky na zákazku s názvom „</w:t>
      </w:r>
      <w:r w:rsidR="00872E6D" w:rsidRPr="0044217D">
        <w:rPr>
          <w:rFonts w:ascii="Arial" w:hAnsi="Arial" w:cs="Arial"/>
          <w:sz w:val="22"/>
          <w:szCs w:val="22"/>
        </w:rPr>
        <w:t>Rekonštrukcia palubovky telocvične ZŠ s MŠ vo Važci</w:t>
      </w:r>
      <w:r w:rsidRPr="00872E6D">
        <w:rPr>
          <w:rFonts w:ascii="Arial" w:hAnsi="Arial" w:cs="Arial"/>
          <w:bCs/>
          <w:sz w:val="22"/>
          <w:szCs w:val="22"/>
        </w:rPr>
        <w:t>“</w:t>
      </w:r>
      <w:r w:rsidRPr="00872E6D">
        <w:rPr>
          <w:rFonts w:ascii="Arial" w:hAnsi="Arial" w:cs="Arial"/>
          <w:sz w:val="22"/>
          <w:szCs w:val="22"/>
        </w:rPr>
        <w:t>, ktoré určil verejný obstarávateľ v tejto výzve.</w:t>
      </w:r>
    </w:p>
    <w:p w:rsidR="00CE484E" w:rsidRPr="00872E6D" w:rsidRDefault="00CE484E" w:rsidP="00CE484E">
      <w:pPr>
        <w:widowControl w:val="0"/>
        <w:numPr>
          <w:ilvl w:val="0"/>
          <w:numId w:val="21"/>
        </w:numPr>
        <w:tabs>
          <w:tab w:val="left" w:pos="360"/>
        </w:tabs>
        <w:autoSpaceDE w:val="0"/>
        <w:autoSpaceDN w:val="0"/>
        <w:adjustRightInd w:val="0"/>
        <w:spacing w:line="360" w:lineRule="auto"/>
        <w:jc w:val="both"/>
        <w:rPr>
          <w:rFonts w:ascii="Arial" w:hAnsi="Arial" w:cs="Arial"/>
          <w:sz w:val="22"/>
          <w:szCs w:val="22"/>
        </w:rPr>
      </w:pPr>
      <w:r w:rsidRPr="00872E6D">
        <w:rPr>
          <w:rFonts w:ascii="Arial" w:hAnsi="Arial" w:cs="Arial"/>
          <w:sz w:val="22"/>
          <w:szCs w:val="22"/>
        </w:rPr>
        <w:t>Predkladáme cenovú ponuku na celý predmet verejného obstarávania na zákazku s názvom „</w:t>
      </w:r>
      <w:r w:rsidR="00872E6D" w:rsidRPr="0044217D">
        <w:rPr>
          <w:rFonts w:ascii="Arial" w:hAnsi="Arial" w:cs="Arial"/>
          <w:sz w:val="22"/>
          <w:szCs w:val="22"/>
        </w:rPr>
        <w:t>Rekonštrukcia palubovky telocvične ZŠ s MŠ vo Važci</w:t>
      </w:r>
      <w:r w:rsidRPr="00872E6D">
        <w:rPr>
          <w:rFonts w:ascii="Arial" w:hAnsi="Arial" w:cs="Arial"/>
          <w:bCs/>
          <w:sz w:val="22"/>
          <w:szCs w:val="22"/>
        </w:rPr>
        <w:t>“</w:t>
      </w:r>
      <w:r w:rsidRPr="00872E6D">
        <w:rPr>
          <w:rFonts w:ascii="Arial" w:hAnsi="Arial" w:cs="Arial"/>
          <w:sz w:val="22"/>
          <w:szCs w:val="22"/>
        </w:rPr>
        <w:t>.</w:t>
      </w:r>
    </w:p>
    <w:p w:rsidR="00CE484E" w:rsidRPr="00872E6D" w:rsidRDefault="00CE484E" w:rsidP="00CE484E">
      <w:pPr>
        <w:widowControl w:val="0"/>
        <w:numPr>
          <w:ilvl w:val="0"/>
          <w:numId w:val="21"/>
        </w:numPr>
        <w:tabs>
          <w:tab w:val="left" w:pos="360"/>
        </w:tabs>
        <w:autoSpaceDE w:val="0"/>
        <w:autoSpaceDN w:val="0"/>
        <w:adjustRightInd w:val="0"/>
        <w:spacing w:line="360" w:lineRule="auto"/>
        <w:jc w:val="both"/>
        <w:rPr>
          <w:rFonts w:ascii="Arial" w:hAnsi="Arial" w:cs="Arial"/>
          <w:sz w:val="22"/>
          <w:szCs w:val="22"/>
        </w:rPr>
      </w:pPr>
      <w:r w:rsidRPr="00872E6D">
        <w:rPr>
          <w:rFonts w:ascii="Arial" w:hAnsi="Arial" w:cs="Arial"/>
          <w:sz w:val="22"/>
          <w:szCs w:val="22"/>
        </w:rPr>
        <w:t xml:space="preserve">Vyhlasujeme, že všetky predložené doklady a údaje uvedené v cenovej ponuke sú pravdivé a úplné. </w:t>
      </w:r>
    </w:p>
    <w:p w:rsidR="00CE484E" w:rsidRPr="00872E6D" w:rsidRDefault="00CE484E" w:rsidP="00CE484E">
      <w:pPr>
        <w:widowControl w:val="0"/>
        <w:numPr>
          <w:ilvl w:val="0"/>
          <w:numId w:val="21"/>
        </w:numPr>
        <w:tabs>
          <w:tab w:val="left" w:pos="360"/>
        </w:tabs>
        <w:autoSpaceDE w:val="0"/>
        <w:autoSpaceDN w:val="0"/>
        <w:adjustRightInd w:val="0"/>
        <w:spacing w:line="360" w:lineRule="auto"/>
        <w:ind w:left="357" w:hanging="357"/>
        <w:jc w:val="both"/>
        <w:rPr>
          <w:rFonts w:ascii="Arial" w:hAnsi="Arial" w:cs="Arial"/>
          <w:sz w:val="22"/>
          <w:szCs w:val="22"/>
        </w:rPr>
      </w:pPr>
      <w:r w:rsidRPr="00872E6D">
        <w:rPr>
          <w:rFonts w:ascii="Arial" w:hAnsi="Arial" w:cs="Arial"/>
          <w:sz w:val="22"/>
          <w:szCs w:val="22"/>
        </w:rPr>
        <w:t xml:space="preserve">Vyhlasujeme, že predkladáme iba jednu cenovú ponuku a nie sme v tom istom postupe zadávania zákazky  členom skupiny, ktorá predkladá cenovú ponuku. </w:t>
      </w:r>
    </w:p>
    <w:p w:rsidR="00CE484E" w:rsidRPr="00872E6D" w:rsidRDefault="00CE484E" w:rsidP="00CE484E">
      <w:pPr>
        <w:widowControl w:val="0"/>
        <w:numPr>
          <w:ilvl w:val="0"/>
          <w:numId w:val="21"/>
        </w:numPr>
        <w:tabs>
          <w:tab w:val="left" w:pos="360"/>
        </w:tabs>
        <w:autoSpaceDE w:val="0"/>
        <w:autoSpaceDN w:val="0"/>
        <w:adjustRightInd w:val="0"/>
        <w:spacing w:line="360" w:lineRule="auto"/>
        <w:ind w:left="357" w:hanging="357"/>
        <w:jc w:val="both"/>
        <w:rPr>
          <w:rFonts w:ascii="Arial" w:hAnsi="Arial" w:cs="Arial"/>
          <w:sz w:val="22"/>
          <w:szCs w:val="22"/>
        </w:rPr>
      </w:pPr>
      <w:r w:rsidRPr="00872E6D">
        <w:rPr>
          <w:rFonts w:ascii="Arial" w:hAnsi="Arial" w:cs="Arial"/>
          <w:sz w:val="22"/>
          <w:szCs w:val="22"/>
        </w:rPr>
        <w:t xml:space="preserve">Vyhlasujeme, že ku dňu predloženia cenovej ponuky, sme </w:t>
      </w:r>
      <w:r w:rsidRPr="00872E6D">
        <w:rPr>
          <w:rFonts w:ascii="Arial" w:hAnsi="Arial" w:cs="Arial"/>
          <w:sz w:val="22"/>
          <w:szCs w:val="22"/>
          <w:shd w:val="clear" w:color="auto" w:fill="FFFFFF"/>
        </w:rPr>
        <w:t>neboli, ani náš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CE484E" w:rsidRPr="00872E6D" w:rsidRDefault="00CE484E" w:rsidP="00CE484E">
      <w:pPr>
        <w:widowControl w:val="0"/>
        <w:numPr>
          <w:ilvl w:val="0"/>
          <w:numId w:val="21"/>
        </w:numPr>
        <w:tabs>
          <w:tab w:val="left" w:pos="360"/>
        </w:tabs>
        <w:autoSpaceDE w:val="0"/>
        <w:autoSpaceDN w:val="0"/>
        <w:adjustRightInd w:val="0"/>
        <w:spacing w:line="360" w:lineRule="auto"/>
        <w:ind w:left="357" w:hanging="357"/>
        <w:jc w:val="both"/>
        <w:rPr>
          <w:rFonts w:ascii="Arial" w:hAnsi="Arial" w:cs="Arial"/>
          <w:sz w:val="22"/>
          <w:szCs w:val="22"/>
        </w:rPr>
      </w:pPr>
      <w:r w:rsidRPr="00872E6D">
        <w:rPr>
          <w:rFonts w:ascii="Arial" w:hAnsi="Arial" w:cs="Arial"/>
          <w:sz w:val="22"/>
          <w:szCs w:val="22"/>
        </w:rPr>
        <w:t>Vyhlasujeme, že ku dňu predloženia cenovej ponuky, nemáme nedoplatky poistného na zdravotné poistenie, sociálne poistenie a príspevkov na starobné dôchodkové sporenie v Slovenskej republike alebo v štáte sídla, miesta podnikania alebo obvyklého pobytu.</w:t>
      </w:r>
    </w:p>
    <w:p w:rsidR="00CE484E" w:rsidRPr="00872E6D" w:rsidRDefault="00CE484E" w:rsidP="00CE484E">
      <w:pPr>
        <w:widowControl w:val="0"/>
        <w:numPr>
          <w:ilvl w:val="0"/>
          <w:numId w:val="21"/>
        </w:numPr>
        <w:tabs>
          <w:tab w:val="left" w:pos="360"/>
        </w:tabs>
        <w:autoSpaceDE w:val="0"/>
        <w:autoSpaceDN w:val="0"/>
        <w:adjustRightInd w:val="0"/>
        <w:spacing w:line="360" w:lineRule="auto"/>
        <w:ind w:left="357" w:hanging="357"/>
        <w:jc w:val="both"/>
        <w:rPr>
          <w:rFonts w:ascii="Arial" w:hAnsi="Arial" w:cs="Arial"/>
          <w:sz w:val="22"/>
          <w:szCs w:val="22"/>
        </w:rPr>
      </w:pPr>
      <w:r w:rsidRPr="00872E6D">
        <w:rPr>
          <w:rFonts w:ascii="Arial" w:hAnsi="Arial" w:cs="Arial"/>
          <w:sz w:val="22"/>
          <w:szCs w:val="22"/>
        </w:rPr>
        <w:t>Vyhlasujeme, že ku dňu predloženia cenovej ponuky, nemáme daňové nedoplatky v Slovenskej republike alebo v štáte sídla, miesta podnikania alebo obvyklého pobytu.</w:t>
      </w:r>
    </w:p>
    <w:p w:rsidR="00CE484E" w:rsidRPr="00872E6D" w:rsidRDefault="00CE484E" w:rsidP="00CE484E">
      <w:pPr>
        <w:widowControl w:val="0"/>
        <w:numPr>
          <w:ilvl w:val="0"/>
          <w:numId w:val="21"/>
        </w:numPr>
        <w:tabs>
          <w:tab w:val="left" w:pos="360"/>
        </w:tabs>
        <w:autoSpaceDE w:val="0"/>
        <w:autoSpaceDN w:val="0"/>
        <w:adjustRightInd w:val="0"/>
        <w:spacing w:line="360" w:lineRule="auto"/>
        <w:ind w:left="357" w:hanging="357"/>
        <w:jc w:val="both"/>
        <w:rPr>
          <w:rFonts w:ascii="Arial" w:hAnsi="Arial" w:cs="Arial"/>
          <w:sz w:val="22"/>
          <w:szCs w:val="22"/>
        </w:rPr>
      </w:pPr>
      <w:r w:rsidRPr="00872E6D">
        <w:rPr>
          <w:rFonts w:ascii="Arial" w:hAnsi="Arial" w:cs="Arial"/>
          <w:sz w:val="22"/>
          <w:szCs w:val="22"/>
        </w:rPr>
        <w:t>Vyhlasujeme, že ku dňu predloženia cenovej ponuky, nebol na náš majetok vyhlásený konkurz, nie je v reštrukturalizácii, nie je v likvidácii, ani nebolo proti nemu zastavené konkurzné konanie pre nedostatok majetku alebo zrušený konkurz pre nedostatok majetku.</w:t>
      </w:r>
    </w:p>
    <w:p w:rsidR="00CE484E" w:rsidRPr="00872E6D" w:rsidRDefault="00CE484E" w:rsidP="00CE484E">
      <w:pPr>
        <w:widowControl w:val="0"/>
        <w:numPr>
          <w:ilvl w:val="0"/>
          <w:numId w:val="21"/>
        </w:numPr>
        <w:tabs>
          <w:tab w:val="left" w:pos="360"/>
        </w:tabs>
        <w:autoSpaceDE w:val="0"/>
        <w:autoSpaceDN w:val="0"/>
        <w:adjustRightInd w:val="0"/>
        <w:spacing w:line="360" w:lineRule="auto"/>
        <w:ind w:left="357" w:hanging="357"/>
        <w:jc w:val="both"/>
        <w:rPr>
          <w:rFonts w:ascii="Arial" w:hAnsi="Arial" w:cs="Arial"/>
          <w:sz w:val="22"/>
          <w:szCs w:val="22"/>
        </w:rPr>
      </w:pPr>
      <w:r w:rsidRPr="00872E6D">
        <w:rPr>
          <w:rFonts w:ascii="Arial" w:hAnsi="Arial" w:cs="Arial"/>
          <w:sz w:val="22"/>
          <w:szCs w:val="22"/>
        </w:rPr>
        <w:t>Vyhlasujeme, že ku dňu predloženia cenovej ponuky, sme oprávnení dodávať tovar.</w:t>
      </w:r>
    </w:p>
    <w:p w:rsidR="00CE484E" w:rsidRPr="00872E6D" w:rsidRDefault="00CE484E" w:rsidP="00CE484E">
      <w:pPr>
        <w:widowControl w:val="0"/>
        <w:numPr>
          <w:ilvl w:val="0"/>
          <w:numId w:val="21"/>
        </w:numPr>
        <w:tabs>
          <w:tab w:val="left" w:pos="360"/>
        </w:tabs>
        <w:autoSpaceDE w:val="0"/>
        <w:autoSpaceDN w:val="0"/>
        <w:adjustRightInd w:val="0"/>
        <w:spacing w:line="360" w:lineRule="auto"/>
        <w:ind w:left="357" w:hanging="357"/>
        <w:jc w:val="both"/>
        <w:rPr>
          <w:rFonts w:ascii="Arial" w:hAnsi="Arial" w:cs="Arial"/>
          <w:sz w:val="22"/>
          <w:szCs w:val="22"/>
        </w:rPr>
      </w:pPr>
      <w:r w:rsidRPr="00872E6D">
        <w:rPr>
          <w:rFonts w:ascii="Arial" w:hAnsi="Arial" w:cs="Arial"/>
          <w:sz w:val="22"/>
          <w:szCs w:val="22"/>
        </w:rPr>
        <w:t xml:space="preserve">Vyhlasujeme, že ku dňu predloženia cenovej ponuky, nemáme uložený zákaz účasti vo </w:t>
      </w:r>
      <w:r w:rsidRPr="00872E6D">
        <w:rPr>
          <w:rFonts w:ascii="Arial" w:hAnsi="Arial" w:cs="Arial"/>
          <w:sz w:val="22"/>
          <w:szCs w:val="22"/>
        </w:rPr>
        <w:lastRenderedPageBreak/>
        <w:t>verejnom obstarávaní potvrdený konečným rozhodnutím v Slovenskej republike alebo v štáte sídla, miesta podnikania alebo obvyklého pobytu.</w:t>
      </w:r>
    </w:p>
    <w:p w:rsidR="00CE484E" w:rsidRPr="00872E6D" w:rsidRDefault="00CE484E" w:rsidP="00CE484E">
      <w:pPr>
        <w:widowControl w:val="0"/>
        <w:numPr>
          <w:ilvl w:val="0"/>
          <w:numId w:val="21"/>
        </w:numPr>
        <w:tabs>
          <w:tab w:val="left" w:pos="360"/>
        </w:tabs>
        <w:autoSpaceDE w:val="0"/>
        <w:autoSpaceDN w:val="0"/>
        <w:adjustRightInd w:val="0"/>
        <w:spacing w:line="360" w:lineRule="auto"/>
        <w:ind w:left="357" w:hanging="357"/>
        <w:jc w:val="both"/>
        <w:rPr>
          <w:rFonts w:ascii="Arial" w:hAnsi="Arial" w:cs="Arial"/>
          <w:sz w:val="22"/>
          <w:szCs w:val="22"/>
        </w:rPr>
      </w:pPr>
      <w:r w:rsidRPr="00872E6D">
        <w:rPr>
          <w:rFonts w:ascii="Arial" w:hAnsi="Arial" w:cs="Arial"/>
          <w:sz w:val="22"/>
          <w:szCs w:val="22"/>
        </w:rPr>
        <w:t>Vyhlasujeme, že ku dňu predloženia cenovej ponuky, sme sa nedopustili v predchádzajúcich troch rokoch od vyhlásenia alebo preukázateľného začatia verejného obstarávania závažného porušenia povinností v oblasti ochrany životného prostredia, sociálneho práva alebo pracovného práva podľa osobitných predpisov,</w:t>
      </w:r>
      <w:r w:rsidRPr="00872E6D">
        <w:rPr>
          <w:rStyle w:val="apple-converted-space"/>
          <w:rFonts w:ascii="Arial" w:hAnsi="Arial" w:cs="Arial"/>
          <w:sz w:val="22"/>
          <w:szCs w:val="22"/>
        </w:rPr>
        <w:t> </w:t>
      </w:r>
      <w:r w:rsidRPr="00872E6D">
        <w:rPr>
          <w:rFonts w:ascii="Arial" w:hAnsi="Arial" w:cs="Arial"/>
          <w:sz w:val="22"/>
          <w:szCs w:val="22"/>
        </w:rPr>
        <w:t>za ktoré nám bola právoplatne uložená sankcia.</w:t>
      </w:r>
    </w:p>
    <w:p w:rsidR="00CE484E" w:rsidRPr="00872E6D" w:rsidRDefault="00CE484E" w:rsidP="00CE484E">
      <w:pPr>
        <w:widowControl w:val="0"/>
        <w:numPr>
          <w:ilvl w:val="0"/>
          <w:numId w:val="21"/>
        </w:numPr>
        <w:tabs>
          <w:tab w:val="left" w:pos="360"/>
        </w:tabs>
        <w:autoSpaceDE w:val="0"/>
        <w:autoSpaceDN w:val="0"/>
        <w:adjustRightInd w:val="0"/>
        <w:spacing w:line="360" w:lineRule="auto"/>
        <w:ind w:left="357" w:hanging="357"/>
        <w:jc w:val="both"/>
        <w:rPr>
          <w:rFonts w:ascii="Arial" w:hAnsi="Arial" w:cs="Arial"/>
          <w:sz w:val="22"/>
          <w:szCs w:val="22"/>
        </w:rPr>
      </w:pPr>
      <w:r w:rsidRPr="00872E6D">
        <w:rPr>
          <w:rFonts w:ascii="Arial" w:hAnsi="Arial" w:cs="Arial"/>
          <w:sz w:val="22"/>
          <w:szCs w:val="22"/>
        </w:rPr>
        <w:t>Vyhlasujeme, že ku dňu predloženia cenovej ponuky, sme sa nedopustili v predchádzajúcich troch rokoch od vyhlásenia alebo preukázateľného začatia verejného obstarávania závažného porušenia profesijných povinností.</w:t>
      </w:r>
    </w:p>
    <w:p w:rsidR="00CE484E" w:rsidRPr="00872E6D" w:rsidRDefault="00CE484E" w:rsidP="00CE484E">
      <w:pPr>
        <w:widowControl w:val="0"/>
        <w:tabs>
          <w:tab w:val="left" w:pos="360"/>
        </w:tabs>
        <w:autoSpaceDE w:val="0"/>
        <w:autoSpaceDN w:val="0"/>
        <w:adjustRightInd w:val="0"/>
        <w:spacing w:line="360" w:lineRule="auto"/>
        <w:jc w:val="both"/>
        <w:rPr>
          <w:rFonts w:ascii="Arial" w:hAnsi="Arial" w:cs="Arial"/>
          <w:sz w:val="22"/>
          <w:szCs w:val="22"/>
        </w:rPr>
      </w:pPr>
    </w:p>
    <w:p w:rsidR="00CE484E" w:rsidRPr="00872E6D" w:rsidRDefault="00CE484E" w:rsidP="00CE484E">
      <w:pPr>
        <w:widowControl w:val="0"/>
        <w:autoSpaceDE w:val="0"/>
        <w:autoSpaceDN w:val="0"/>
        <w:adjustRightInd w:val="0"/>
        <w:spacing w:line="360" w:lineRule="auto"/>
        <w:rPr>
          <w:rFonts w:ascii="Arial" w:hAnsi="Arial" w:cs="Arial"/>
          <w:sz w:val="22"/>
          <w:szCs w:val="22"/>
        </w:rPr>
      </w:pPr>
      <w:r w:rsidRPr="00872E6D">
        <w:rPr>
          <w:rFonts w:ascii="Arial" w:hAnsi="Arial" w:cs="Arial"/>
          <w:sz w:val="22"/>
          <w:szCs w:val="22"/>
        </w:rPr>
        <w:t>V ..............................  dňa ..............</w:t>
      </w:r>
    </w:p>
    <w:p w:rsidR="00CE484E" w:rsidRPr="00872E6D" w:rsidRDefault="00CE484E" w:rsidP="00CE484E">
      <w:pPr>
        <w:widowControl w:val="0"/>
        <w:autoSpaceDE w:val="0"/>
        <w:autoSpaceDN w:val="0"/>
        <w:adjustRightInd w:val="0"/>
        <w:spacing w:line="360" w:lineRule="auto"/>
        <w:ind w:left="5387" w:hanging="5387"/>
        <w:rPr>
          <w:rFonts w:ascii="Arial" w:hAnsi="Arial" w:cs="Arial"/>
          <w:sz w:val="22"/>
          <w:szCs w:val="22"/>
        </w:rPr>
      </w:pPr>
    </w:p>
    <w:p w:rsidR="00CE484E" w:rsidRPr="00872E6D" w:rsidRDefault="00CE484E" w:rsidP="00CE484E">
      <w:pPr>
        <w:widowControl w:val="0"/>
        <w:autoSpaceDE w:val="0"/>
        <w:autoSpaceDN w:val="0"/>
        <w:adjustRightInd w:val="0"/>
        <w:spacing w:line="360" w:lineRule="auto"/>
        <w:ind w:left="5387" w:hanging="5387"/>
        <w:rPr>
          <w:rFonts w:ascii="Arial" w:hAnsi="Arial" w:cs="Arial"/>
          <w:sz w:val="22"/>
          <w:szCs w:val="22"/>
        </w:rPr>
      </w:pPr>
    </w:p>
    <w:p w:rsidR="00CE484E" w:rsidRPr="00872E6D" w:rsidRDefault="00CE484E" w:rsidP="00CE484E">
      <w:pPr>
        <w:widowControl w:val="0"/>
        <w:autoSpaceDE w:val="0"/>
        <w:autoSpaceDN w:val="0"/>
        <w:adjustRightInd w:val="0"/>
        <w:spacing w:line="360" w:lineRule="auto"/>
        <w:ind w:left="5387" w:hanging="5387"/>
        <w:rPr>
          <w:rFonts w:ascii="Arial" w:hAnsi="Arial" w:cs="Arial"/>
          <w:sz w:val="22"/>
          <w:szCs w:val="22"/>
        </w:rPr>
      </w:pPr>
    </w:p>
    <w:p w:rsidR="00CE484E" w:rsidRPr="00872E6D" w:rsidRDefault="00CE484E" w:rsidP="00CE484E">
      <w:pPr>
        <w:widowControl w:val="0"/>
        <w:autoSpaceDE w:val="0"/>
        <w:autoSpaceDN w:val="0"/>
        <w:adjustRightInd w:val="0"/>
        <w:spacing w:line="360" w:lineRule="auto"/>
        <w:ind w:left="5387" w:hanging="5387"/>
        <w:rPr>
          <w:rFonts w:ascii="Arial" w:hAnsi="Arial" w:cs="Arial"/>
          <w:sz w:val="22"/>
          <w:szCs w:val="22"/>
        </w:rPr>
      </w:pPr>
    </w:p>
    <w:p w:rsidR="00CE484E" w:rsidRPr="00872E6D" w:rsidRDefault="00CE484E" w:rsidP="00CE484E">
      <w:pPr>
        <w:pStyle w:val="Zkladntext"/>
        <w:spacing w:after="0" w:line="360" w:lineRule="auto"/>
        <w:rPr>
          <w:rFonts w:ascii="Arial" w:hAnsi="Arial" w:cs="Arial"/>
        </w:rPr>
      </w:pPr>
      <w:r w:rsidRPr="00872E6D">
        <w:rPr>
          <w:rFonts w:ascii="Arial" w:hAnsi="Arial" w:cs="Arial"/>
        </w:rPr>
        <w:t>____________________________</w:t>
      </w:r>
    </w:p>
    <w:p w:rsidR="00CE484E" w:rsidRPr="00872E6D" w:rsidRDefault="00CE484E" w:rsidP="00CE484E">
      <w:pPr>
        <w:widowControl w:val="0"/>
        <w:autoSpaceDE w:val="0"/>
        <w:autoSpaceDN w:val="0"/>
        <w:adjustRightInd w:val="0"/>
        <w:spacing w:line="360" w:lineRule="auto"/>
        <w:ind w:left="5387" w:hanging="5387"/>
        <w:jc w:val="both"/>
        <w:rPr>
          <w:rFonts w:ascii="Arial" w:hAnsi="Arial" w:cs="Arial"/>
          <w:sz w:val="22"/>
          <w:szCs w:val="22"/>
        </w:rPr>
      </w:pPr>
      <w:r w:rsidRPr="00872E6D">
        <w:rPr>
          <w:rFonts w:ascii="Arial" w:hAnsi="Arial" w:cs="Arial"/>
          <w:sz w:val="22"/>
          <w:szCs w:val="22"/>
        </w:rPr>
        <w:t xml:space="preserve">meno, priezvisko,  titul,  funkcia, </w:t>
      </w:r>
    </w:p>
    <w:p w:rsidR="00CE484E" w:rsidRPr="00872E6D" w:rsidRDefault="00CE484E" w:rsidP="00CE484E">
      <w:pPr>
        <w:widowControl w:val="0"/>
        <w:autoSpaceDE w:val="0"/>
        <w:autoSpaceDN w:val="0"/>
        <w:adjustRightInd w:val="0"/>
        <w:spacing w:line="360" w:lineRule="auto"/>
        <w:ind w:left="5387" w:hanging="5387"/>
        <w:jc w:val="both"/>
        <w:rPr>
          <w:rFonts w:ascii="Arial" w:hAnsi="Arial" w:cs="Arial"/>
          <w:sz w:val="22"/>
          <w:szCs w:val="22"/>
        </w:rPr>
      </w:pPr>
      <w:r w:rsidRPr="00872E6D">
        <w:rPr>
          <w:rFonts w:ascii="Arial" w:hAnsi="Arial" w:cs="Arial"/>
          <w:sz w:val="22"/>
          <w:szCs w:val="22"/>
        </w:rPr>
        <w:t>podpis osoby  (osôb) oprávnenej konať za uchádzača</w:t>
      </w:r>
    </w:p>
    <w:p w:rsidR="00CE484E" w:rsidRPr="00872E6D" w:rsidRDefault="00CE484E" w:rsidP="00CE484E">
      <w:pPr>
        <w:widowControl w:val="0"/>
        <w:autoSpaceDE w:val="0"/>
        <w:autoSpaceDN w:val="0"/>
        <w:adjustRightInd w:val="0"/>
        <w:spacing w:line="360" w:lineRule="auto"/>
        <w:ind w:left="5387" w:hanging="5387"/>
        <w:jc w:val="both"/>
        <w:rPr>
          <w:rFonts w:ascii="Arial" w:hAnsi="Arial" w:cs="Arial"/>
          <w:sz w:val="22"/>
          <w:szCs w:val="22"/>
        </w:rPr>
      </w:pPr>
      <w:r w:rsidRPr="00872E6D">
        <w:rPr>
          <w:rFonts w:ascii="Arial" w:hAnsi="Arial" w:cs="Arial"/>
          <w:sz w:val="22"/>
          <w:szCs w:val="22"/>
        </w:rPr>
        <w:t>a pečiatka</w:t>
      </w:r>
    </w:p>
    <w:p w:rsidR="00CE484E" w:rsidRPr="00872E6D" w:rsidRDefault="00CE484E" w:rsidP="00CE484E">
      <w:pPr>
        <w:spacing w:line="360" w:lineRule="auto"/>
        <w:jc w:val="both"/>
        <w:rPr>
          <w:rFonts w:ascii="Arial" w:hAnsi="Arial" w:cs="Arial"/>
          <w:sz w:val="22"/>
          <w:szCs w:val="22"/>
        </w:rPr>
      </w:pPr>
    </w:p>
    <w:p w:rsidR="00CE484E" w:rsidRDefault="00CE484E" w:rsidP="00CE484E">
      <w:pPr>
        <w:spacing w:line="360" w:lineRule="auto"/>
        <w:jc w:val="right"/>
        <w:rPr>
          <w:rFonts w:ascii="Arial" w:hAnsi="Arial" w:cs="Arial"/>
          <w:b/>
          <w:i/>
          <w:sz w:val="22"/>
          <w:szCs w:val="22"/>
        </w:rPr>
      </w:pPr>
    </w:p>
    <w:p w:rsidR="00872E6D" w:rsidRDefault="00872E6D" w:rsidP="00CE484E">
      <w:pPr>
        <w:spacing w:line="360" w:lineRule="auto"/>
        <w:jc w:val="right"/>
        <w:rPr>
          <w:rFonts w:ascii="Arial" w:hAnsi="Arial" w:cs="Arial"/>
          <w:b/>
          <w:i/>
          <w:sz w:val="22"/>
          <w:szCs w:val="22"/>
        </w:rPr>
      </w:pPr>
    </w:p>
    <w:p w:rsidR="00872E6D" w:rsidRDefault="00872E6D" w:rsidP="00CE484E">
      <w:pPr>
        <w:spacing w:line="360" w:lineRule="auto"/>
        <w:jc w:val="right"/>
        <w:rPr>
          <w:rFonts w:ascii="Arial" w:hAnsi="Arial" w:cs="Arial"/>
          <w:b/>
          <w:i/>
          <w:sz w:val="22"/>
          <w:szCs w:val="22"/>
        </w:rPr>
      </w:pPr>
    </w:p>
    <w:p w:rsidR="00872E6D" w:rsidRDefault="00872E6D" w:rsidP="00CE484E">
      <w:pPr>
        <w:spacing w:line="360" w:lineRule="auto"/>
        <w:jc w:val="right"/>
        <w:rPr>
          <w:rFonts w:ascii="Arial" w:hAnsi="Arial" w:cs="Arial"/>
          <w:b/>
          <w:i/>
          <w:sz w:val="22"/>
          <w:szCs w:val="22"/>
        </w:rPr>
      </w:pPr>
    </w:p>
    <w:p w:rsidR="00872E6D" w:rsidRDefault="00872E6D" w:rsidP="00CE484E">
      <w:pPr>
        <w:spacing w:line="360" w:lineRule="auto"/>
        <w:jc w:val="right"/>
        <w:rPr>
          <w:rFonts w:ascii="Arial" w:hAnsi="Arial" w:cs="Arial"/>
          <w:b/>
          <w:i/>
          <w:sz w:val="22"/>
          <w:szCs w:val="22"/>
        </w:rPr>
      </w:pPr>
    </w:p>
    <w:p w:rsidR="00872E6D" w:rsidRDefault="00872E6D" w:rsidP="00CE484E">
      <w:pPr>
        <w:spacing w:line="360" w:lineRule="auto"/>
        <w:jc w:val="right"/>
        <w:rPr>
          <w:rFonts w:ascii="Arial" w:hAnsi="Arial" w:cs="Arial"/>
          <w:b/>
          <w:i/>
          <w:sz w:val="22"/>
          <w:szCs w:val="22"/>
        </w:rPr>
      </w:pPr>
    </w:p>
    <w:p w:rsidR="00872E6D" w:rsidRDefault="00872E6D" w:rsidP="00CE484E">
      <w:pPr>
        <w:spacing w:line="360" w:lineRule="auto"/>
        <w:jc w:val="right"/>
        <w:rPr>
          <w:rFonts w:ascii="Arial" w:hAnsi="Arial" w:cs="Arial"/>
          <w:b/>
          <w:i/>
          <w:sz w:val="22"/>
          <w:szCs w:val="22"/>
        </w:rPr>
      </w:pPr>
    </w:p>
    <w:p w:rsidR="00872E6D" w:rsidRDefault="00872E6D" w:rsidP="00CE484E">
      <w:pPr>
        <w:spacing w:line="360" w:lineRule="auto"/>
        <w:jc w:val="right"/>
        <w:rPr>
          <w:rFonts w:ascii="Arial" w:hAnsi="Arial" w:cs="Arial"/>
          <w:b/>
          <w:i/>
          <w:sz w:val="22"/>
          <w:szCs w:val="22"/>
        </w:rPr>
      </w:pPr>
    </w:p>
    <w:p w:rsidR="00872E6D" w:rsidRDefault="00872E6D" w:rsidP="00CE484E">
      <w:pPr>
        <w:spacing w:line="360" w:lineRule="auto"/>
        <w:jc w:val="right"/>
        <w:rPr>
          <w:rFonts w:ascii="Arial" w:hAnsi="Arial" w:cs="Arial"/>
          <w:b/>
          <w:i/>
          <w:sz w:val="22"/>
          <w:szCs w:val="22"/>
        </w:rPr>
      </w:pPr>
    </w:p>
    <w:p w:rsidR="00872E6D" w:rsidRDefault="00872E6D" w:rsidP="00CE484E">
      <w:pPr>
        <w:spacing w:line="360" w:lineRule="auto"/>
        <w:jc w:val="right"/>
        <w:rPr>
          <w:rFonts w:ascii="Arial" w:hAnsi="Arial" w:cs="Arial"/>
          <w:b/>
          <w:i/>
          <w:sz w:val="22"/>
          <w:szCs w:val="22"/>
        </w:rPr>
      </w:pPr>
    </w:p>
    <w:p w:rsidR="00872E6D" w:rsidRDefault="00872E6D" w:rsidP="00CE484E">
      <w:pPr>
        <w:spacing w:line="360" w:lineRule="auto"/>
        <w:jc w:val="right"/>
        <w:rPr>
          <w:rFonts w:ascii="Arial" w:hAnsi="Arial" w:cs="Arial"/>
          <w:b/>
          <w:i/>
          <w:sz w:val="22"/>
          <w:szCs w:val="22"/>
        </w:rPr>
      </w:pPr>
    </w:p>
    <w:p w:rsidR="00872E6D" w:rsidRDefault="00872E6D" w:rsidP="00CE484E">
      <w:pPr>
        <w:spacing w:line="360" w:lineRule="auto"/>
        <w:jc w:val="right"/>
        <w:rPr>
          <w:rFonts w:ascii="Arial" w:hAnsi="Arial" w:cs="Arial"/>
          <w:b/>
          <w:i/>
          <w:sz w:val="22"/>
          <w:szCs w:val="22"/>
        </w:rPr>
      </w:pPr>
    </w:p>
    <w:p w:rsidR="00CE484E" w:rsidRPr="00872E6D" w:rsidRDefault="00CE484E" w:rsidP="00CE484E">
      <w:pPr>
        <w:spacing w:line="360" w:lineRule="auto"/>
        <w:ind w:left="420"/>
        <w:jc w:val="right"/>
        <w:rPr>
          <w:rFonts w:ascii="Arial" w:hAnsi="Arial" w:cs="Arial"/>
          <w:b/>
          <w:i/>
          <w:sz w:val="22"/>
          <w:szCs w:val="22"/>
        </w:rPr>
      </w:pPr>
      <w:r w:rsidRPr="00872E6D">
        <w:rPr>
          <w:rFonts w:ascii="Arial" w:hAnsi="Arial" w:cs="Arial"/>
          <w:b/>
          <w:i/>
          <w:sz w:val="22"/>
          <w:szCs w:val="22"/>
        </w:rPr>
        <w:lastRenderedPageBreak/>
        <w:t>Príloha k výzve č. 3</w:t>
      </w:r>
    </w:p>
    <w:p w:rsidR="00CE484E" w:rsidRPr="00872E6D" w:rsidRDefault="00CE484E" w:rsidP="00CE484E">
      <w:pPr>
        <w:spacing w:line="360" w:lineRule="auto"/>
        <w:ind w:left="420"/>
        <w:jc w:val="right"/>
        <w:rPr>
          <w:rFonts w:ascii="Arial" w:hAnsi="Arial" w:cs="Arial"/>
          <w:b/>
          <w:i/>
          <w:sz w:val="22"/>
          <w:szCs w:val="22"/>
        </w:rPr>
      </w:pPr>
      <w:r w:rsidRPr="00872E6D">
        <w:rPr>
          <w:rFonts w:ascii="Arial" w:hAnsi="Arial" w:cs="Arial"/>
          <w:b/>
          <w:i/>
          <w:sz w:val="22"/>
          <w:szCs w:val="22"/>
        </w:rPr>
        <w:t>Obchodné podmienky verejného obstarávania</w:t>
      </w:r>
    </w:p>
    <w:p w:rsidR="00CE484E" w:rsidRPr="00872E6D" w:rsidRDefault="00CE484E" w:rsidP="00CE484E">
      <w:pPr>
        <w:spacing w:line="360" w:lineRule="auto"/>
        <w:ind w:left="720"/>
        <w:jc w:val="right"/>
        <w:rPr>
          <w:rFonts w:ascii="Arial" w:hAnsi="Arial" w:cs="Arial"/>
          <w:b/>
          <w:sz w:val="22"/>
          <w:szCs w:val="22"/>
        </w:rPr>
      </w:pPr>
    </w:p>
    <w:p w:rsidR="00CE484E" w:rsidRPr="00872E6D" w:rsidRDefault="00CE484E" w:rsidP="00CE484E">
      <w:pPr>
        <w:widowControl w:val="0"/>
        <w:numPr>
          <w:ilvl w:val="0"/>
          <w:numId w:val="6"/>
        </w:numPr>
        <w:autoSpaceDE w:val="0"/>
        <w:autoSpaceDN w:val="0"/>
        <w:adjustRightInd w:val="0"/>
        <w:spacing w:line="360" w:lineRule="auto"/>
        <w:ind w:left="426" w:hanging="426"/>
        <w:jc w:val="both"/>
        <w:rPr>
          <w:rFonts w:ascii="Arial" w:hAnsi="Arial" w:cs="Arial"/>
          <w:sz w:val="22"/>
          <w:szCs w:val="22"/>
        </w:rPr>
      </w:pPr>
      <w:r w:rsidRPr="00872E6D">
        <w:rPr>
          <w:rFonts w:ascii="Arial" w:hAnsi="Arial" w:cs="Arial"/>
          <w:sz w:val="22"/>
          <w:szCs w:val="22"/>
        </w:rPr>
        <w:t>Uchádzač predloží v cenovej ponuke obchodné podmienky vypracované podľa priloženého vzoru Zmluvy o dielo (ďalej len „návrh zmluvy“).</w:t>
      </w:r>
    </w:p>
    <w:p w:rsidR="00CE484E" w:rsidRPr="00872E6D" w:rsidRDefault="00CE484E" w:rsidP="00CE484E">
      <w:pPr>
        <w:widowControl w:val="0"/>
        <w:numPr>
          <w:ilvl w:val="0"/>
          <w:numId w:val="6"/>
        </w:numPr>
        <w:autoSpaceDE w:val="0"/>
        <w:autoSpaceDN w:val="0"/>
        <w:adjustRightInd w:val="0"/>
        <w:spacing w:line="360" w:lineRule="auto"/>
        <w:ind w:left="426" w:hanging="426"/>
        <w:jc w:val="both"/>
        <w:rPr>
          <w:rFonts w:ascii="Arial" w:hAnsi="Arial" w:cs="Arial"/>
          <w:sz w:val="22"/>
          <w:szCs w:val="22"/>
        </w:rPr>
      </w:pPr>
      <w:r w:rsidRPr="00872E6D">
        <w:rPr>
          <w:rFonts w:ascii="Arial" w:hAnsi="Arial" w:cs="Arial"/>
          <w:sz w:val="22"/>
          <w:szCs w:val="22"/>
        </w:rPr>
        <w:t>Návrh zmluvy musí byť podpísaný štatutárnym orgánom uchádzača alebo členom štatutárneho orgánu, ktorý je oprávnený konať v mene uchádzača v záväzkových vzťahoch. Uchádzač predloží návrh zmluvy spolu s návrhom na plnenie kritérií.</w:t>
      </w:r>
    </w:p>
    <w:p w:rsidR="00CE484E" w:rsidRPr="00872E6D" w:rsidRDefault="00CE484E" w:rsidP="00CE484E">
      <w:pPr>
        <w:widowControl w:val="0"/>
        <w:numPr>
          <w:ilvl w:val="0"/>
          <w:numId w:val="6"/>
        </w:numPr>
        <w:autoSpaceDE w:val="0"/>
        <w:autoSpaceDN w:val="0"/>
        <w:adjustRightInd w:val="0"/>
        <w:spacing w:line="360" w:lineRule="auto"/>
        <w:ind w:left="426" w:hanging="426"/>
        <w:jc w:val="both"/>
        <w:rPr>
          <w:rFonts w:ascii="Arial" w:hAnsi="Arial" w:cs="Arial"/>
          <w:sz w:val="22"/>
          <w:szCs w:val="22"/>
        </w:rPr>
      </w:pPr>
      <w:r w:rsidRPr="00872E6D">
        <w:rPr>
          <w:rFonts w:ascii="Arial" w:hAnsi="Arial" w:cs="Arial"/>
          <w:sz w:val="22"/>
          <w:szCs w:val="22"/>
        </w:rPr>
        <w:t>Návrh zmluvy spolu s návrhom na plnenie kritérií uchádzač predloží v ponuke s uvedením zmluvnej ceny za jednotlivé jednotkové ceny.</w:t>
      </w:r>
    </w:p>
    <w:p w:rsidR="00CE484E" w:rsidRPr="00872E6D" w:rsidRDefault="00CE484E" w:rsidP="00CE484E">
      <w:pPr>
        <w:widowControl w:val="0"/>
        <w:numPr>
          <w:ilvl w:val="0"/>
          <w:numId w:val="6"/>
        </w:numPr>
        <w:autoSpaceDE w:val="0"/>
        <w:autoSpaceDN w:val="0"/>
        <w:adjustRightInd w:val="0"/>
        <w:spacing w:line="360" w:lineRule="auto"/>
        <w:ind w:left="426" w:hanging="426"/>
        <w:jc w:val="both"/>
        <w:rPr>
          <w:rFonts w:ascii="Arial" w:hAnsi="Arial" w:cs="Arial"/>
          <w:sz w:val="22"/>
          <w:szCs w:val="22"/>
        </w:rPr>
      </w:pPr>
      <w:r w:rsidRPr="00872E6D">
        <w:rPr>
          <w:rFonts w:ascii="Arial" w:hAnsi="Arial" w:cs="Arial"/>
          <w:sz w:val="22"/>
          <w:szCs w:val="22"/>
        </w:rPr>
        <w:t>V zmluvných vzťahoch, sa namiesto pojmu záujemca a uchádzač bude uvádzať zhotoviteľ a namiesto pojmu verejný obstarávateľ sa bude uvádzať objednávateľ.</w:t>
      </w:r>
    </w:p>
    <w:p w:rsidR="00CE484E" w:rsidRPr="00872E6D" w:rsidRDefault="00CE484E" w:rsidP="00CE484E">
      <w:pPr>
        <w:widowControl w:val="0"/>
        <w:numPr>
          <w:ilvl w:val="0"/>
          <w:numId w:val="6"/>
        </w:numPr>
        <w:autoSpaceDE w:val="0"/>
        <w:autoSpaceDN w:val="0"/>
        <w:adjustRightInd w:val="0"/>
        <w:spacing w:line="360" w:lineRule="auto"/>
        <w:ind w:left="426" w:hanging="426"/>
        <w:jc w:val="both"/>
        <w:rPr>
          <w:rFonts w:ascii="Arial" w:hAnsi="Arial" w:cs="Arial"/>
          <w:sz w:val="22"/>
          <w:szCs w:val="22"/>
        </w:rPr>
      </w:pPr>
      <w:r w:rsidRPr="00872E6D">
        <w:rPr>
          <w:rFonts w:ascii="Arial" w:hAnsi="Arial" w:cs="Arial"/>
          <w:sz w:val="22"/>
          <w:szCs w:val="22"/>
        </w:rPr>
        <w:t xml:space="preserve">Uchádzač nie je oprávnený zásadným spôsobom meniť, upravovať a dopĺňať obchodné podmienky, okrem bodov, v ktorých sa doplnenie vyžaduje. V prípade, že uchádzač v predloženej cenovej ponuke nedodrží stanovené zmluvné podmienky a požiadavky na predmet zákazky, bude jeho ponuka vylúčená z verejného obstarávania. </w:t>
      </w:r>
    </w:p>
    <w:p w:rsidR="00CE484E" w:rsidRPr="00872E6D" w:rsidRDefault="00CE484E" w:rsidP="00CE484E">
      <w:pPr>
        <w:widowControl w:val="0"/>
        <w:numPr>
          <w:ilvl w:val="0"/>
          <w:numId w:val="6"/>
        </w:numPr>
        <w:autoSpaceDE w:val="0"/>
        <w:autoSpaceDN w:val="0"/>
        <w:adjustRightInd w:val="0"/>
        <w:spacing w:line="360" w:lineRule="auto"/>
        <w:ind w:left="426" w:hanging="426"/>
        <w:jc w:val="both"/>
        <w:rPr>
          <w:rFonts w:ascii="Arial" w:hAnsi="Arial" w:cs="Arial"/>
          <w:sz w:val="22"/>
          <w:szCs w:val="22"/>
        </w:rPr>
      </w:pPr>
      <w:r w:rsidRPr="00872E6D">
        <w:rPr>
          <w:rFonts w:ascii="Arial" w:hAnsi="Arial" w:cs="Arial"/>
          <w:sz w:val="22"/>
          <w:szCs w:val="22"/>
        </w:rPr>
        <w:t>Uchádzač doplní iba údaje označené kurzívou (doplní zhotoviteľ) - vyznačené predtlačou v návrhu zmluvy a zároveň ocenení položku, ktorý je súčasťou podkladov k zákazke.</w:t>
      </w:r>
    </w:p>
    <w:p w:rsidR="00CE484E" w:rsidRPr="00872E6D" w:rsidRDefault="00CE484E" w:rsidP="00CE484E">
      <w:pPr>
        <w:widowControl w:val="0"/>
        <w:numPr>
          <w:ilvl w:val="0"/>
          <w:numId w:val="6"/>
        </w:numPr>
        <w:autoSpaceDE w:val="0"/>
        <w:autoSpaceDN w:val="0"/>
        <w:adjustRightInd w:val="0"/>
        <w:spacing w:line="360" w:lineRule="auto"/>
        <w:ind w:left="426" w:hanging="426"/>
        <w:jc w:val="both"/>
        <w:rPr>
          <w:rFonts w:ascii="Arial" w:hAnsi="Arial" w:cs="Arial"/>
          <w:sz w:val="22"/>
          <w:szCs w:val="22"/>
        </w:rPr>
      </w:pPr>
      <w:r w:rsidRPr="00872E6D">
        <w:rPr>
          <w:rFonts w:ascii="Arial" w:hAnsi="Arial" w:cs="Arial"/>
          <w:sz w:val="22"/>
          <w:szCs w:val="22"/>
        </w:rPr>
        <w:t xml:space="preserve">Uchádzač v cenovej ponuke predloží text návrhu zmluvy s oceneným výkazom výmer. Ostatné prílohy nie je potrebné doložiť v ponuke. </w:t>
      </w: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rPr>
          <w:sz w:val="22"/>
          <w:szCs w:val="22"/>
        </w:rPr>
      </w:pPr>
    </w:p>
    <w:p w:rsidR="00CE484E" w:rsidRPr="00872E6D" w:rsidRDefault="00CE484E" w:rsidP="00CE484E">
      <w:pPr>
        <w:spacing w:line="360" w:lineRule="auto"/>
        <w:jc w:val="center"/>
        <w:rPr>
          <w:color w:val="FF0000"/>
          <w:sz w:val="22"/>
          <w:szCs w:val="22"/>
        </w:rPr>
      </w:pPr>
      <w:r w:rsidRPr="00872E6D">
        <w:rPr>
          <w:rFonts w:ascii="Arial" w:hAnsi="Arial" w:cs="Arial"/>
          <w:b/>
          <w:color w:val="FF0000"/>
          <w:sz w:val="22"/>
          <w:szCs w:val="22"/>
        </w:rPr>
        <w:lastRenderedPageBreak/>
        <w:t xml:space="preserve">NÁVRH ZMLUVY </w:t>
      </w:r>
    </w:p>
    <w:p w:rsidR="00CE484E" w:rsidRPr="00872E6D" w:rsidRDefault="00CE484E" w:rsidP="00CE484E">
      <w:pPr>
        <w:keepNext/>
        <w:pBdr>
          <w:top w:val="single" w:sz="4" w:space="1" w:color="auto"/>
          <w:left w:val="single" w:sz="4" w:space="4" w:color="auto"/>
          <w:bottom w:val="single" w:sz="4" w:space="1" w:color="auto"/>
          <w:right w:val="single" w:sz="4" w:space="4" w:color="auto"/>
        </w:pBdr>
        <w:shd w:val="pct20" w:color="auto" w:fill="auto"/>
        <w:spacing w:line="360" w:lineRule="auto"/>
        <w:jc w:val="center"/>
        <w:outlineLvl w:val="1"/>
        <w:rPr>
          <w:rFonts w:ascii="Arial" w:hAnsi="Arial" w:cs="Arial"/>
          <w:b/>
          <w:i/>
          <w:iCs/>
          <w:sz w:val="22"/>
          <w:szCs w:val="22"/>
        </w:rPr>
      </w:pPr>
      <w:r w:rsidRPr="00872E6D">
        <w:rPr>
          <w:rFonts w:ascii="Arial" w:hAnsi="Arial" w:cs="Arial"/>
          <w:b/>
          <w:sz w:val="22"/>
          <w:szCs w:val="22"/>
        </w:rPr>
        <w:t xml:space="preserve">           </w:t>
      </w:r>
      <w:r w:rsidRPr="00872E6D">
        <w:rPr>
          <w:rFonts w:ascii="Arial" w:hAnsi="Arial" w:cs="Arial"/>
          <w:b/>
          <w:i/>
          <w:iCs/>
          <w:sz w:val="22"/>
          <w:szCs w:val="22"/>
        </w:rPr>
        <w:t>Zmluva o dielo č. ...... / 201</w:t>
      </w:r>
      <w:r w:rsidR="00872E6D">
        <w:rPr>
          <w:rFonts w:ascii="Arial" w:hAnsi="Arial" w:cs="Arial"/>
          <w:b/>
          <w:i/>
          <w:iCs/>
          <w:sz w:val="22"/>
          <w:szCs w:val="22"/>
        </w:rPr>
        <w:t>9</w:t>
      </w:r>
    </w:p>
    <w:p w:rsidR="00CE484E" w:rsidRPr="00872E6D" w:rsidRDefault="00CE484E" w:rsidP="00CE484E">
      <w:pPr>
        <w:keepNext/>
        <w:pBdr>
          <w:top w:val="single" w:sz="4" w:space="1" w:color="auto"/>
          <w:left w:val="single" w:sz="4" w:space="4" w:color="auto"/>
          <w:bottom w:val="single" w:sz="4" w:space="1" w:color="auto"/>
          <w:right w:val="single" w:sz="4" w:space="4" w:color="auto"/>
        </w:pBdr>
        <w:shd w:val="pct20" w:color="auto" w:fill="auto"/>
        <w:spacing w:line="360" w:lineRule="auto"/>
        <w:jc w:val="center"/>
        <w:outlineLvl w:val="1"/>
        <w:rPr>
          <w:rFonts w:ascii="Arial" w:hAnsi="Arial" w:cs="Arial"/>
          <w:bCs/>
          <w:iCs/>
          <w:sz w:val="22"/>
          <w:szCs w:val="22"/>
        </w:rPr>
      </w:pPr>
      <w:r w:rsidRPr="00872E6D">
        <w:rPr>
          <w:rFonts w:ascii="Arial" w:hAnsi="Arial" w:cs="Arial"/>
          <w:bCs/>
          <w:iCs/>
          <w:sz w:val="22"/>
          <w:szCs w:val="22"/>
        </w:rPr>
        <w:t>uzatvorená podľa § 536 a </w:t>
      </w:r>
      <w:proofErr w:type="spellStart"/>
      <w:r w:rsidRPr="00872E6D">
        <w:rPr>
          <w:rFonts w:ascii="Arial" w:hAnsi="Arial" w:cs="Arial"/>
          <w:bCs/>
          <w:iCs/>
          <w:sz w:val="22"/>
          <w:szCs w:val="22"/>
        </w:rPr>
        <w:t>nasl</w:t>
      </w:r>
      <w:proofErr w:type="spellEnd"/>
      <w:r w:rsidRPr="00872E6D">
        <w:rPr>
          <w:rFonts w:ascii="Arial" w:hAnsi="Arial" w:cs="Arial"/>
          <w:bCs/>
          <w:iCs/>
          <w:sz w:val="22"/>
          <w:szCs w:val="22"/>
        </w:rPr>
        <w:t>.  zákona č. 513/1991 Zb. Obchodného  zákonníka v platnom znení (ďalej len „</w:t>
      </w:r>
      <w:r w:rsidRPr="00872E6D">
        <w:rPr>
          <w:rFonts w:ascii="Arial" w:hAnsi="Arial" w:cs="Arial"/>
          <w:bCs/>
          <w:i/>
          <w:iCs/>
          <w:sz w:val="22"/>
          <w:szCs w:val="22"/>
        </w:rPr>
        <w:t>Zmluva</w:t>
      </w:r>
      <w:r w:rsidRPr="00872E6D">
        <w:rPr>
          <w:rFonts w:ascii="Arial" w:hAnsi="Arial" w:cs="Arial"/>
          <w:bCs/>
          <w:iCs/>
          <w:sz w:val="22"/>
          <w:szCs w:val="22"/>
        </w:rPr>
        <w:t>“)</w:t>
      </w:r>
    </w:p>
    <w:p w:rsidR="00CE484E" w:rsidRPr="00872E6D" w:rsidRDefault="00CE484E" w:rsidP="00CE484E">
      <w:pPr>
        <w:spacing w:line="360" w:lineRule="auto"/>
        <w:jc w:val="both"/>
        <w:rPr>
          <w:rFonts w:ascii="Arial" w:hAnsi="Arial" w:cs="Arial"/>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019"/>
      </w:tblGrid>
      <w:tr w:rsidR="00CE484E" w:rsidRPr="00872E6D" w:rsidTr="009D2FBA">
        <w:tc>
          <w:tcPr>
            <w:tcW w:w="3053" w:type="dxa"/>
            <w:tcBorders>
              <w:top w:val="nil"/>
              <w:left w:val="nil"/>
              <w:bottom w:val="nil"/>
              <w:right w:val="nil"/>
            </w:tcBorders>
            <w:vAlign w:val="center"/>
          </w:tcPr>
          <w:p w:rsidR="00CE484E" w:rsidRPr="008B3BF6" w:rsidRDefault="00CE484E" w:rsidP="008B3BF6">
            <w:pPr>
              <w:pStyle w:val="Hlavika"/>
              <w:tabs>
                <w:tab w:val="left" w:pos="708"/>
              </w:tabs>
              <w:spacing w:line="360" w:lineRule="auto"/>
              <w:rPr>
                <w:rFonts w:ascii="Arial" w:hAnsi="Arial" w:cs="Arial"/>
                <w:color w:val="FF0000"/>
                <w:sz w:val="22"/>
                <w:szCs w:val="22"/>
              </w:rPr>
            </w:pPr>
            <w:r w:rsidRPr="00872E6D">
              <w:rPr>
                <w:rFonts w:ascii="Arial" w:hAnsi="Arial" w:cs="Arial"/>
                <w:b/>
                <w:sz w:val="22"/>
                <w:szCs w:val="22"/>
              </w:rPr>
              <w:t>1. Zhotoviteľ:</w:t>
            </w:r>
            <w:r w:rsidR="008B3BF6">
              <w:rPr>
                <w:rFonts w:ascii="Arial" w:hAnsi="Arial" w:cs="Arial"/>
                <w:b/>
                <w:sz w:val="22"/>
                <w:szCs w:val="22"/>
              </w:rPr>
              <w:t xml:space="preserve"> </w:t>
            </w:r>
          </w:p>
        </w:tc>
        <w:tc>
          <w:tcPr>
            <w:tcW w:w="6019" w:type="dxa"/>
            <w:tcBorders>
              <w:top w:val="nil"/>
              <w:left w:val="nil"/>
              <w:bottom w:val="nil"/>
              <w:right w:val="nil"/>
            </w:tcBorders>
            <w:vAlign w:val="center"/>
          </w:tcPr>
          <w:p w:rsidR="00CE484E" w:rsidRPr="00872E6D" w:rsidRDefault="008B3BF6" w:rsidP="009D2FBA">
            <w:pPr>
              <w:spacing w:line="360" w:lineRule="auto"/>
              <w:rPr>
                <w:rFonts w:ascii="Arial" w:hAnsi="Arial" w:cs="Arial"/>
                <w:b/>
                <w:sz w:val="22"/>
                <w:szCs w:val="22"/>
              </w:rPr>
            </w:pPr>
            <w:r>
              <w:rPr>
                <w:rFonts w:ascii="Arial" w:hAnsi="Arial" w:cs="Arial"/>
                <w:b/>
                <w:color w:val="FF0000"/>
                <w:sz w:val="22"/>
                <w:szCs w:val="22"/>
              </w:rPr>
              <w:t>DOPLNÍ UCHÁDZAČ !</w:t>
            </w: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sídlo:</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9072" w:type="dxa"/>
            <w:gridSpan w:val="2"/>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Obchodná spoločnosť zapísaná v Obchodnom registri Okresného súdu ........................, oddiel: ..........., vložka č. ................</w:t>
            </w: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IČO:</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DIČ:</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IČ pre DPH:</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Bankové spojenie:</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IBAN:</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Štatutárny zástupca:</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9072" w:type="dxa"/>
            <w:gridSpan w:val="2"/>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Osoba oprávnená na rokovanie</w:t>
            </w: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vo veciach zmluvy</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vo veciach odborných</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Tel.:</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Fax:</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E-mail:</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Internetová adresa:</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9072" w:type="dxa"/>
            <w:gridSpan w:val="2"/>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p w:rsidR="00CE484E" w:rsidRPr="00872E6D" w:rsidRDefault="00CE484E" w:rsidP="009D2FBA">
            <w:pPr>
              <w:spacing w:line="360" w:lineRule="auto"/>
              <w:rPr>
                <w:rFonts w:ascii="Arial" w:hAnsi="Arial" w:cs="Arial"/>
                <w:b/>
                <w:sz w:val="22"/>
                <w:szCs w:val="22"/>
              </w:rPr>
            </w:pPr>
            <w:r w:rsidRPr="00872E6D">
              <w:rPr>
                <w:rFonts w:ascii="Arial" w:hAnsi="Arial" w:cs="Arial"/>
                <w:sz w:val="22"/>
                <w:szCs w:val="22"/>
              </w:rPr>
              <w:t>(ďalej len „Zhotoviteľ“)</w:t>
            </w:r>
          </w:p>
        </w:tc>
      </w:tr>
      <w:tr w:rsidR="00CE484E" w:rsidRPr="00872E6D" w:rsidTr="009D2FBA">
        <w:tc>
          <w:tcPr>
            <w:tcW w:w="9072" w:type="dxa"/>
            <w:gridSpan w:val="2"/>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b/>
                <w:sz w:val="22"/>
                <w:szCs w:val="22"/>
              </w:rPr>
              <w:t>2. Objednávateľ:</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b/>
                <w:sz w:val="22"/>
                <w:szCs w:val="22"/>
              </w:rPr>
              <w:t>Obec Važec</w:t>
            </w: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sídlo:</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Na Harte19, 032 61 Važec</w:t>
            </w: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IČO:</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00 315 842</w:t>
            </w: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DIČ:</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20 20 581 706</w:t>
            </w: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IČ pre DPH:</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nie je platcom DPH</w:t>
            </w:r>
          </w:p>
        </w:tc>
      </w:tr>
      <w:tr w:rsidR="00CE484E" w:rsidRPr="00872E6D" w:rsidTr="009D2FBA">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Bankové spojenie:</w:t>
            </w:r>
          </w:p>
        </w:tc>
        <w:tc>
          <w:tcPr>
            <w:tcW w:w="6019" w:type="dxa"/>
            <w:tcBorders>
              <w:top w:val="nil"/>
              <w:left w:val="nil"/>
              <w:bottom w:val="nil"/>
              <w:right w:val="nil"/>
            </w:tcBorders>
            <w:vAlign w:val="center"/>
          </w:tcPr>
          <w:p w:rsidR="00CE484E" w:rsidRPr="00872E6D" w:rsidRDefault="00CE484E" w:rsidP="009D2FBA">
            <w:pPr>
              <w:spacing w:line="360" w:lineRule="auto"/>
              <w:jc w:val="both"/>
              <w:rPr>
                <w:rFonts w:ascii="Arial" w:hAnsi="Arial" w:cs="Arial"/>
                <w:sz w:val="22"/>
                <w:szCs w:val="22"/>
              </w:rPr>
            </w:pPr>
            <w:r w:rsidRPr="00872E6D">
              <w:rPr>
                <w:rFonts w:ascii="Arial" w:hAnsi="Arial" w:cs="Arial"/>
                <w:sz w:val="22"/>
                <w:szCs w:val="22"/>
              </w:rPr>
              <w:t>Všeobecná úverová banka, a. s., pobočka Liptovský Hrádok</w:t>
            </w:r>
          </w:p>
        </w:tc>
      </w:tr>
      <w:tr w:rsidR="00CE484E" w:rsidRPr="00872E6D" w:rsidTr="009D2FBA">
        <w:trPr>
          <w:trHeight w:val="70"/>
        </w:trPr>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IBAN:</w:t>
            </w:r>
          </w:p>
        </w:tc>
        <w:tc>
          <w:tcPr>
            <w:tcW w:w="6019" w:type="dxa"/>
            <w:tcBorders>
              <w:top w:val="nil"/>
              <w:left w:val="nil"/>
              <w:bottom w:val="nil"/>
              <w:right w:val="nil"/>
            </w:tcBorders>
            <w:vAlign w:val="center"/>
          </w:tcPr>
          <w:p w:rsidR="00CE484E" w:rsidRPr="00872E6D" w:rsidRDefault="00CE484E" w:rsidP="009D2FBA">
            <w:pPr>
              <w:spacing w:line="360" w:lineRule="auto"/>
              <w:jc w:val="both"/>
              <w:rPr>
                <w:rFonts w:ascii="Arial" w:hAnsi="Arial" w:cs="Arial"/>
                <w:sz w:val="22"/>
                <w:szCs w:val="22"/>
              </w:rPr>
            </w:pPr>
            <w:r w:rsidRPr="00872E6D">
              <w:rPr>
                <w:rFonts w:ascii="Arial" w:hAnsi="Arial" w:cs="Arial"/>
                <w:sz w:val="22"/>
                <w:szCs w:val="22"/>
              </w:rPr>
              <w:t>SK65 0200 0000 0000 2392 3342</w:t>
            </w:r>
          </w:p>
        </w:tc>
      </w:tr>
      <w:tr w:rsidR="00CE484E" w:rsidRPr="00872E6D" w:rsidTr="009D2FBA">
        <w:trPr>
          <w:trHeight w:val="382"/>
        </w:trPr>
        <w:tc>
          <w:tcPr>
            <w:tcW w:w="3053"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Štatutárny zástupca:</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Ing. Milan LIŠTIAK</w:t>
            </w:r>
            <w:r w:rsidRPr="00872E6D">
              <w:rPr>
                <w:rFonts w:ascii="Arial" w:hAnsi="Arial" w:cs="Arial"/>
                <w:sz w:val="22"/>
                <w:szCs w:val="22"/>
                <w:shd w:val="clear" w:color="auto" w:fill="FFFFFF"/>
              </w:rPr>
              <w:t>, starosta</w:t>
            </w:r>
          </w:p>
        </w:tc>
      </w:tr>
      <w:tr w:rsidR="00CE484E" w:rsidRPr="00872E6D" w:rsidTr="009D2FBA">
        <w:tc>
          <w:tcPr>
            <w:tcW w:w="9072" w:type="dxa"/>
            <w:gridSpan w:val="2"/>
            <w:tcBorders>
              <w:top w:val="nil"/>
              <w:left w:val="nil"/>
              <w:bottom w:val="nil"/>
              <w:right w:val="nil"/>
            </w:tcBorders>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lastRenderedPageBreak/>
              <w:t>Osoba oprávnená na rokovanie:</w:t>
            </w:r>
          </w:p>
        </w:tc>
      </w:tr>
      <w:tr w:rsidR="00CE484E" w:rsidRPr="00872E6D" w:rsidTr="009D2FBA">
        <w:tc>
          <w:tcPr>
            <w:tcW w:w="3053" w:type="dxa"/>
            <w:tcBorders>
              <w:top w:val="nil"/>
              <w:left w:val="nil"/>
              <w:bottom w:val="nil"/>
              <w:right w:val="nil"/>
            </w:tcBorders>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vo veciach zmluvy</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Ing. Milan LIŠTIAK</w:t>
            </w:r>
            <w:r w:rsidRPr="00872E6D">
              <w:rPr>
                <w:rFonts w:ascii="Arial" w:hAnsi="Arial" w:cs="Arial"/>
                <w:sz w:val="22"/>
                <w:szCs w:val="22"/>
                <w:shd w:val="clear" w:color="auto" w:fill="FFFFFF"/>
              </w:rPr>
              <w:t>, starosta</w:t>
            </w:r>
          </w:p>
        </w:tc>
      </w:tr>
      <w:tr w:rsidR="00CE484E" w:rsidRPr="00872E6D" w:rsidTr="009D2FBA">
        <w:tc>
          <w:tcPr>
            <w:tcW w:w="3053" w:type="dxa"/>
            <w:tcBorders>
              <w:top w:val="nil"/>
              <w:left w:val="nil"/>
              <w:bottom w:val="nil"/>
              <w:right w:val="nil"/>
            </w:tcBorders>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Tel.:</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shd w:val="clear" w:color="auto" w:fill="FFFFFF"/>
              </w:rPr>
              <w:t>+421 907 849 578</w:t>
            </w:r>
          </w:p>
        </w:tc>
      </w:tr>
      <w:tr w:rsidR="00CE484E" w:rsidRPr="00872E6D" w:rsidTr="009D2FBA">
        <w:trPr>
          <w:trHeight w:val="70"/>
        </w:trPr>
        <w:tc>
          <w:tcPr>
            <w:tcW w:w="3053" w:type="dxa"/>
            <w:tcBorders>
              <w:top w:val="nil"/>
              <w:left w:val="nil"/>
              <w:bottom w:val="nil"/>
              <w:right w:val="nil"/>
            </w:tcBorders>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Fax:</w:t>
            </w:r>
          </w:p>
        </w:tc>
        <w:tc>
          <w:tcPr>
            <w:tcW w:w="6019" w:type="dxa"/>
            <w:tcBorders>
              <w:top w:val="nil"/>
              <w:left w:val="nil"/>
              <w:bottom w:val="nil"/>
              <w:right w:val="nil"/>
            </w:tcBorders>
            <w:vAlign w:val="center"/>
          </w:tcPr>
          <w:p w:rsidR="00CE484E" w:rsidRPr="00872E6D" w:rsidRDefault="00CE484E" w:rsidP="009D2FBA">
            <w:pPr>
              <w:spacing w:line="360" w:lineRule="auto"/>
              <w:jc w:val="both"/>
              <w:rPr>
                <w:rFonts w:ascii="Arial" w:hAnsi="Arial" w:cs="Arial"/>
                <w:bCs/>
                <w:sz w:val="22"/>
                <w:szCs w:val="22"/>
              </w:rPr>
            </w:pPr>
            <w:r w:rsidRPr="00872E6D">
              <w:rPr>
                <w:rFonts w:ascii="Arial" w:hAnsi="Arial" w:cs="Arial"/>
                <w:sz w:val="22"/>
                <w:szCs w:val="22"/>
              </w:rPr>
              <w:t>+421 </w:t>
            </w:r>
            <w:r w:rsidRPr="00872E6D">
              <w:rPr>
                <w:rFonts w:ascii="Arial" w:hAnsi="Arial" w:cs="Arial"/>
                <w:sz w:val="22"/>
                <w:szCs w:val="22"/>
                <w:shd w:val="clear" w:color="auto" w:fill="FFFFFF"/>
              </w:rPr>
              <w:t>44 529 43 38</w:t>
            </w:r>
          </w:p>
        </w:tc>
      </w:tr>
      <w:tr w:rsidR="00CE484E" w:rsidRPr="00872E6D" w:rsidTr="009D2FBA">
        <w:tc>
          <w:tcPr>
            <w:tcW w:w="3053" w:type="dxa"/>
            <w:tcBorders>
              <w:top w:val="nil"/>
              <w:left w:val="nil"/>
              <w:bottom w:val="nil"/>
              <w:right w:val="nil"/>
            </w:tcBorders>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E-mail:</w:t>
            </w:r>
          </w:p>
        </w:tc>
        <w:tc>
          <w:tcPr>
            <w:tcW w:w="6019" w:type="dxa"/>
            <w:tcBorders>
              <w:top w:val="nil"/>
              <w:left w:val="nil"/>
              <w:bottom w:val="nil"/>
              <w:right w:val="nil"/>
            </w:tcBorders>
            <w:vAlign w:val="center"/>
          </w:tcPr>
          <w:p w:rsidR="00CE484E" w:rsidRPr="00872E6D" w:rsidRDefault="00D0189B" w:rsidP="009D2FBA">
            <w:pPr>
              <w:spacing w:line="360" w:lineRule="auto"/>
              <w:rPr>
                <w:rFonts w:ascii="Arial" w:hAnsi="Arial" w:cs="Arial"/>
                <w:sz w:val="22"/>
                <w:szCs w:val="22"/>
              </w:rPr>
            </w:pPr>
            <w:hyperlink r:id="rId13" w:history="1">
              <w:r w:rsidR="00CE484E" w:rsidRPr="00872E6D">
                <w:rPr>
                  <w:rStyle w:val="Hypertextovprepojenie"/>
                  <w:rFonts w:ascii="Arial" w:hAnsi="Arial" w:cs="Arial"/>
                  <w:sz w:val="22"/>
                  <w:szCs w:val="22"/>
                  <w:shd w:val="clear" w:color="auto" w:fill="FFFFFF"/>
                </w:rPr>
                <w:t>starosta@obecvazec.sk</w:t>
              </w:r>
            </w:hyperlink>
          </w:p>
        </w:tc>
      </w:tr>
      <w:tr w:rsidR="00CE484E" w:rsidRPr="00872E6D" w:rsidTr="009D2FBA">
        <w:tc>
          <w:tcPr>
            <w:tcW w:w="3053" w:type="dxa"/>
            <w:tcBorders>
              <w:top w:val="nil"/>
              <w:left w:val="nil"/>
              <w:bottom w:val="nil"/>
              <w:right w:val="nil"/>
            </w:tcBorders>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Internetová adresa:</w:t>
            </w:r>
          </w:p>
        </w:tc>
        <w:tc>
          <w:tcPr>
            <w:tcW w:w="6019" w:type="dxa"/>
            <w:tcBorders>
              <w:top w:val="nil"/>
              <w:left w:val="nil"/>
              <w:bottom w:val="nil"/>
              <w:right w:val="nil"/>
            </w:tcBorders>
            <w:vAlign w:val="center"/>
          </w:tcPr>
          <w:p w:rsidR="00CE484E" w:rsidRPr="00872E6D" w:rsidRDefault="00D0189B" w:rsidP="009D2FBA">
            <w:pPr>
              <w:spacing w:line="360" w:lineRule="auto"/>
              <w:rPr>
                <w:rFonts w:ascii="Arial" w:hAnsi="Arial" w:cs="Arial"/>
                <w:sz w:val="22"/>
                <w:szCs w:val="22"/>
                <w:shd w:val="clear" w:color="auto" w:fill="FFFFFF"/>
              </w:rPr>
            </w:pPr>
            <w:hyperlink r:id="rId14" w:history="1">
              <w:r w:rsidR="00CE484E" w:rsidRPr="00872E6D">
                <w:rPr>
                  <w:rStyle w:val="Hypertextovprepojenie"/>
                  <w:rFonts w:ascii="Arial" w:hAnsi="Arial" w:cs="Arial"/>
                  <w:sz w:val="22"/>
                  <w:szCs w:val="22"/>
                  <w:shd w:val="clear" w:color="auto" w:fill="FFFFFF"/>
                </w:rPr>
                <w:t>www.obecvazec.sk</w:t>
              </w:r>
            </w:hyperlink>
            <w:r w:rsidR="00CE484E" w:rsidRPr="00872E6D">
              <w:rPr>
                <w:rFonts w:ascii="Arial" w:hAnsi="Arial" w:cs="Arial"/>
                <w:sz w:val="22"/>
                <w:szCs w:val="22"/>
                <w:shd w:val="clear" w:color="auto" w:fill="FFFFFF"/>
              </w:rPr>
              <w:t xml:space="preserve"> </w:t>
            </w:r>
          </w:p>
        </w:tc>
      </w:tr>
      <w:tr w:rsidR="00CE484E" w:rsidRPr="00872E6D" w:rsidTr="009D2FBA">
        <w:tc>
          <w:tcPr>
            <w:tcW w:w="3053" w:type="dxa"/>
            <w:tcBorders>
              <w:top w:val="nil"/>
              <w:left w:val="nil"/>
              <w:bottom w:val="nil"/>
              <w:right w:val="nil"/>
            </w:tcBorders>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vo veciach odborných</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Ing. Ján BOBÁK, zodpovedný projektant</w:t>
            </w:r>
          </w:p>
        </w:tc>
      </w:tr>
      <w:tr w:rsidR="00CE484E" w:rsidRPr="00872E6D" w:rsidTr="009D2FBA">
        <w:tc>
          <w:tcPr>
            <w:tcW w:w="3053" w:type="dxa"/>
            <w:tcBorders>
              <w:top w:val="nil"/>
              <w:left w:val="nil"/>
              <w:bottom w:val="nil"/>
              <w:right w:val="nil"/>
            </w:tcBorders>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Tel.:</w:t>
            </w:r>
          </w:p>
        </w:tc>
        <w:tc>
          <w:tcPr>
            <w:tcW w:w="6019" w:type="dxa"/>
            <w:tcBorders>
              <w:top w:val="nil"/>
              <w:left w:val="nil"/>
              <w:bottom w:val="nil"/>
              <w:right w:val="nil"/>
            </w:tcBorders>
            <w:vAlign w:val="center"/>
          </w:tcPr>
          <w:p w:rsidR="00CE484E" w:rsidRPr="00872E6D" w:rsidRDefault="00CE484E" w:rsidP="009D2FBA">
            <w:pPr>
              <w:spacing w:line="360" w:lineRule="auto"/>
              <w:rPr>
                <w:rFonts w:ascii="Arial" w:hAnsi="Arial" w:cs="Arial"/>
                <w:sz w:val="22"/>
                <w:szCs w:val="22"/>
              </w:rPr>
            </w:pPr>
            <w:r w:rsidRPr="00872E6D">
              <w:rPr>
                <w:rFonts w:ascii="Arial" w:hAnsi="Arial" w:cs="Arial"/>
                <w:color w:val="000000"/>
                <w:sz w:val="22"/>
                <w:szCs w:val="22"/>
                <w:shd w:val="clear" w:color="auto" w:fill="FFFFFF"/>
              </w:rPr>
              <w:t>+421 903 715 379</w:t>
            </w:r>
          </w:p>
        </w:tc>
      </w:tr>
      <w:tr w:rsidR="00CE484E" w:rsidRPr="00872E6D" w:rsidTr="009D2FBA">
        <w:tc>
          <w:tcPr>
            <w:tcW w:w="3053" w:type="dxa"/>
            <w:tcBorders>
              <w:top w:val="nil"/>
              <w:left w:val="nil"/>
              <w:bottom w:val="nil"/>
              <w:right w:val="nil"/>
            </w:tcBorders>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E-mail:</w:t>
            </w:r>
          </w:p>
        </w:tc>
        <w:tc>
          <w:tcPr>
            <w:tcW w:w="6019" w:type="dxa"/>
            <w:tcBorders>
              <w:top w:val="nil"/>
              <w:left w:val="nil"/>
              <w:bottom w:val="nil"/>
              <w:right w:val="nil"/>
            </w:tcBorders>
            <w:vAlign w:val="center"/>
          </w:tcPr>
          <w:p w:rsidR="00CE484E" w:rsidRPr="00872E6D" w:rsidRDefault="00D0189B" w:rsidP="009D2FBA">
            <w:pPr>
              <w:spacing w:line="360" w:lineRule="auto"/>
              <w:rPr>
                <w:rFonts w:ascii="Arial" w:hAnsi="Arial" w:cs="Arial"/>
                <w:sz w:val="22"/>
                <w:szCs w:val="22"/>
              </w:rPr>
            </w:pPr>
            <w:hyperlink r:id="rId15" w:history="1">
              <w:r w:rsidR="00CE484E" w:rsidRPr="00872E6D">
                <w:rPr>
                  <w:rStyle w:val="Hypertextovprepojenie"/>
                  <w:rFonts w:ascii="Arial" w:hAnsi="Arial" w:cs="Arial"/>
                  <w:sz w:val="22"/>
                  <w:szCs w:val="22"/>
                </w:rPr>
                <w:t>proxsro@stonline.sk</w:t>
              </w:r>
            </w:hyperlink>
            <w:r w:rsidR="00CE484E" w:rsidRPr="00872E6D">
              <w:rPr>
                <w:rFonts w:ascii="Arial" w:hAnsi="Arial" w:cs="Arial"/>
                <w:sz w:val="22"/>
                <w:szCs w:val="22"/>
              </w:rPr>
              <w:t xml:space="preserve"> </w:t>
            </w:r>
          </w:p>
        </w:tc>
      </w:tr>
      <w:tr w:rsidR="00CE484E" w:rsidRPr="00872E6D" w:rsidTr="009D2FBA">
        <w:tc>
          <w:tcPr>
            <w:tcW w:w="3053" w:type="dxa"/>
            <w:tcBorders>
              <w:top w:val="nil"/>
              <w:left w:val="nil"/>
              <w:bottom w:val="nil"/>
              <w:right w:val="nil"/>
            </w:tcBorders>
          </w:tcPr>
          <w:p w:rsidR="00CE484E" w:rsidRPr="00872E6D" w:rsidRDefault="00CE484E" w:rsidP="009D2FBA">
            <w:pPr>
              <w:spacing w:line="360" w:lineRule="auto"/>
              <w:rPr>
                <w:rFonts w:ascii="Arial" w:hAnsi="Arial" w:cs="Arial"/>
                <w:sz w:val="22"/>
                <w:szCs w:val="22"/>
              </w:rPr>
            </w:pPr>
            <w:r w:rsidRPr="00872E6D">
              <w:rPr>
                <w:rFonts w:ascii="Arial" w:hAnsi="Arial" w:cs="Arial"/>
                <w:sz w:val="22"/>
                <w:szCs w:val="22"/>
              </w:rPr>
              <w:t>(ďalej len „Objednávateľ“)</w:t>
            </w:r>
          </w:p>
        </w:tc>
        <w:tc>
          <w:tcPr>
            <w:tcW w:w="6019" w:type="dxa"/>
            <w:tcBorders>
              <w:top w:val="nil"/>
              <w:left w:val="nil"/>
              <w:bottom w:val="nil"/>
              <w:right w:val="nil"/>
            </w:tcBorders>
          </w:tcPr>
          <w:p w:rsidR="00CE484E" w:rsidRPr="00872E6D" w:rsidRDefault="00CE484E" w:rsidP="009D2FBA">
            <w:pPr>
              <w:spacing w:line="360" w:lineRule="auto"/>
              <w:ind w:right="432"/>
              <w:jc w:val="both"/>
              <w:rPr>
                <w:rFonts w:ascii="Arial" w:hAnsi="Arial" w:cs="Arial"/>
                <w:sz w:val="22"/>
                <w:szCs w:val="22"/>
              </w:rPr>
            </w:pPr>
          </w:p>
        </w:tc>
      </w:tr>
    </w:tbl>
    <w:p w:rsidR="00CE484E" w:rsidRPr="00872E6D" w:rsidRDefault="00CE484E" w:rsidP="00CE484E">
      <w:pPr>
        <w:pStyle w:val="Nadpis2"/>
        <w:spacing w:before="0" w:line="360" w:lineRule="auto"/>
        <w:rPr>
          <w:rFonts w:ascii="Arial" w:hAnsi="Arial" w:cs="Arial"/>
          <w:i/>
          <w:sz w:val="22"/>
          <w:szCs w:val="22"/>
        </w:rPr>
      </w:pPr>
    </w:p>
    <w:p w:rsidR="00CE484E" w:rsidRPr="00872E6D" w:rsidRDefault="00CE484E" w:rsidP="00CE484E">
      <w:pPr>
        <w:pStyle w:val="Nadpis2"/>
        <w:spacing w:before="0" w:line="360" w:lineRule="auto"/>
        <w:rPr>
          <w:rFonts w:ascii="Arial" w:hAnsi="Arial" w:cs="Arial"/>
          <w:i/>
          <w:sz w:val="22"/>
          <w:szCs w:val="22"/>
        </w:rPr>
      </w:pPr>
      <w:r w:rsidRPr="00872E6D">
        <w:rPr>
          <w:rFonts w:ascii="Arial" w:hAnsi="Arial" w:cs="Arial"/>
          <w:sz w:val="22"/>
          <w:szCs w:val="22"/>
        </w:rPr>
        <w:t>Preambula</w:t>
      </w:r>
    </w:p>
    <w:p w:rsidR="00CE484E" w:rsidRPr="00872E6D" w:rsidRDefault="00CE484E" w:rsidP="00CE484E">
      <w:pPr>
        <w:spacing w:line="360" w:lineRule="auto"/>
        <w:jc w:val="both"/>
        <w:rPr>
          <w:rFonts w:ascii="Arial" w:hAnsi="Arial" w:cs="Arial"/>
          <w:sz w:val="22"/>
          <w:szCs w:val="22"/>
        </w:rPr>
      </w:pPr>
      <w:r w:rsidRPr="00872E6D">
        <w:rPr>
          <w:rFonts w:ascii="Arial" w:hAnsi="Arial" w:cs="Arial"/>
          <w:sz w:val="22"/>
          <w:szCs w:val="22"/>
        </w:rPr>
        <w:t>Táto zmluva je výsledkom procesu zadávania zákazky s nízkou hodnotou podľa § 117 zákona č. 343/2015 Z. z. o verejnom obstarávaní a o zmene a doplnení niektorých zákonov v znení neskorších predpisov (ďalej len „zákon o verejnom obstarávaní“) a úspešnej ponuky zhotoviteľa na predmet zákazky: „</w:t>
      </w:r>
      <w:r w:rsidR="00872E6D" w:rsidRPr="0044217D">
        <w:rPr>
          <w:rFonts w:ascii="Arial" w:hAnsi="Arial" w:cs="Arial"/>
          <w:sz w:val="22"/>
          <w:szCs w:val="22"/>
        </w:rPr>
        <w:t>Rekonštrukcia palubovky telocvične ZŠ s MŠ vo Važci</w:t>
      </w:r>
      <w:r w:rsidRPr="00872E6D">
        <w:rPr>
          <w:rFonts w:ascii="Arial" w:hAnsi="Arial" w:cs="Arial"/>
          <w:sz w:val="22"/>
          <w:szCs w:val="22"/>
        </w:rPr>
        <w:t>“.</w:t>
      </w:r>
    </w:p>
    <w:p w:rsidR="00CE484E" w:rsidRPr="00872E6D" w:rsidRDefault="00CE484E" w:rsidP="00CE484E">
      <w:pPr>
        <w:spacing w:line="360" w:lineRule="auto"/>
        <w:jc w:val="both"/>
        <w:rPr>
          <w:rFonts w:ascii="Arial" w:hAnsi="Arial" w:cs="Arial"/>
          <w:b/>
          <w:sz w:val="22"/>
          <w:szCs w:val="22"/>
        </w:rPr>
      </w:pPr>
    </w:p>
    <w:p w:rsidR="00CE484E" w:rsidRPr="00325E7B" w:rsidRDefault="00CE484E" w:rsidP="00CE484E">
      <w:pPr>
        <w:pStyle w:val="Nadpis2"/>
        <w:keepLines w:val="0"/>
        <w:numPr>
          <w:ilvl w:val="0"/>
          <w:numId w:val="7"/>
        </w:numPr>
        <w:spacing w:before="0" w:line="360" w:lineRule="auto"/>
        <w:contextualSpacing/>
        <w:jc w:val="center"/>
        <w:rPr>
          <w:rFonts w:ascii="Arial" w:hAnsi="Arial" w:cs="Arial"/>
          <w:i/>
          <w:color w:val="auto"/>
          <w:sz w:val="22"/>
          <w:szCs w:val="22"/>
        </w:rPr>
      </w:pPr>
      <w:r w:rsidRPr="00325E7B">
        <w:rPr>
          <w:rFonts w:ascii="Arial" w:hAnsi="Arial" w:cs="Arial"/>
          <w:color w:val="auto"/>
          <w:sz w:val="22"/>
          <w:szCs w:val="22"/>
        </w:rPr>
        <w:t>Predmet zmluvy</w:t>
      </w:r>
    </w:p>
    <w:p w:rsidR="00CE484E" w:rsidRPr="00872E6D" w:rsidRDefault="00CE484E" w:rsidP="00CE484E">
      <w:pPr>
        <w:numPr>
          <w:ilvl w:val="0"/>
          <w:numId w:val="12"/>
        </w:numPr>
        <w:spacing w:line="360" w:lineRule="auto"/>
        <w:ind w:left="567" w:hanging="567"/>
        <w:jc w:val="both"/>
        <w:rPr>
          <w:rFonts w:ascii="Arial" w:hAnsi="Arial" w:cs="Arial"/>
          <w:sz w:val="22"/>
          <w:szCs w:val="22"/>
        </w:rPr>
      </w:pPr>
      <w:r w:rsidRPr="00872E6D">
        <w:rPr>
          <w:rFonts w:ascii="Arial" w:hAnsi="Arial" w:cs="Arial"/>
          <w:sz w:val="22"/>
          <w:szCs w:val="22"/>
        </w:rPr>
        <w:t>Predmetom tejto zmluvy je záväzok Zhotoviteľa vykonať pre Objednávateľa stavebné práce, katastrálne územie Važec, obec: Važec, okres: Liptovský Mikuláš, evidovanej Okresným úradom Liptovský Mikuláš, (ďalej len „</w:t>
      </w:r>
      <w:r w:rsidRPr="00872E6D">
        <w:rPr>
          <w:rFonts w:ascii="Arial" w:hAnsi="Arial" w:cs="Arial"/>
          <w:b/>
          <w:i/>
          <w:sz w:val="22"/>
          <w:szCs w:val="22"/>
        </w:rPr>
        <w:t>Stavenisko</w:t>
      </w:r>
      <w:r w:rsidRPr="00872E6D">
        <w:rPr>
          <w:rFonts w:ascii="Arial" w:hAnsi="Arial" w:cs="Arial"/>
          <w:sz w:val="22"/>
          <w:szCs w:val="22"/>
        </w:rPr>
        <w:t>“), a to podľa Projektovej dokumentácie, ktorá tvorí Prílohu č. 1 tejto zmluvy (ďalej len „</w:t>
      </w:r>
      <w:r w:rsidRPr="00872E6D">
        <w:rPr>
          <w:rFonts w:ascii="Arial" w:hAnsi="Arial" w:cs="Arial"/>
          <w:b/>
          <w:i/>
          <w:sz w:val="22"/>
          <w:szCs w:val="22"/>
        </w:rPr>
        <w:t>Dielo</w:t>
      </w:r>
      <w:r w:rsidRPr="00872E6D">
        <w:rPr>
          <w:rFonts w:ascii="Arial" w:hAnsi="Arial" w:cs="Arial"/>
          <w:sz w:val="22"/>
          <w:szCs w:val="22"/>
        </w:rPr>
        <w:t>“) a záväzok Objednávateľa prevziať Dielo a zaplatiť dojednanú cenu Diela, a to všetko za podmienok uvedených v tejto zmluve.</w:t>
      </w:r>
    </w:p>
    <w:p w:rsidR="00CE484E" w:rsidRPr="00872E6D" w:rsidRDefault="00CE484E" w:rsidP="00CE484E">
      <w:pPr>
        <w:numPr>
          <w:ilvl w:val="0"/>
          <w:numId w:val="12"/>
        </w:numPr>
        <w:spacing w:line="360" w:lineRule="auto"/>
        <w:ind w:left="567" w:hanging="567"/>
        <w:jc w:val="both"/>
        <w:rPr>
          <w:rFonts w:ascii="Arial" w:hAnsi="Arial" w:cs="Arial"/>
          <w:sz w:val="22"/>
          <w:szCs w:val="22"/>
        </w:rPr>
      </w:pPr>
      <w:r w:rsidRPr="00872E6D">
        <w:rPr>
          <w:rFonts w:ascii="Arial" w:hAnsi="Arial" w:cs="Arial"/>
          <w:sz w:val="22"/>
          <w:szCs w:val="22"/>
        </w:rPr>
        <w:t>Presná špecifikácia Diela (ďalej len „</w:t>
      </w:r>
      <w:r w:rsidRPr="00872E6D">
        <w:rPr>
          <w:rFonts w:ascii="Arial" w:hAnsi="Arial" w:cs="Arial"/>
          <w:b/>
          <w:i/>
          <w:sz w:val="22"/>
          <w:szCs w:val="22"/>
        </w:rPr>
        <w:t>Projektová dokumentácia</w:t>
      </w:r>
      <w:r w:rsidRPr="00872E6D">
        <w:rPr>
          <w:rFonts w:ascii="Arial" w:hAnsi="Arial" w:cs="Arial"/>
          <w:sz w:val="22"/>
          <w:szCs w:val="22"/>
        </w:rPr>
        <w:t>“), vrátane ceny tvorí Prílohu č. 1, ktorá je neoddeliteľnou súčasťou tejto zmluvy. Dielom sa na účely tejto zmluvy rozumie súbor prác a dodávok tak, ako sú uvedené v Projektovej dokumentácii. Zhotoviteľ potvrdzuje, že sa pred uzavretím tejto zmluvy riadne oboznámil s Projektovou dokumentáciou a s podrobným výkazom výmer, ktorý tvorí Prílohu č. 2 tejto zmluvy (ďalej len „</w:t>
      </w:r>
      <w:r w:rsidRPr="00872E6D">
        <w:rPr>
          <w:rFonts w:ascii="Arial" w:hAnsi="Arial" w:cs="Arial"/>
          <w:b/>
          <w:i/>
          <w:sz w:val="22"/>
          <w:szCs w:val="22"/>
        </w:rPr>
        <w:t>Výkaz výmer</w:t>
      </w:r>
      <w:r w:rsidRPr="00872E6D">
        <w:rPr>
          <w:rFonts w:ascii="Arial" w:hAnsi="Arial" w:cs="Arial"/>
          <w:sz w:val="22"/>
          <w:szCs w:val="22"/>
        </w:rPr>
        <w:t>“).</w:t>
      </w:r>
    </w:p>
    <w:p w:rsidR="00CE484E" w:rsidRPr="00872E6D" w:rsidRDefault="00CE484E" w:rsidP="00CE484E">
      <w:pPr>
        <w:numPr>
          <w:ilvl w:val="0"/>
          <w:numId w:val="12"/>
        </w:numPr>
        <w:spacing w:line="360" w:lineRule="auto"/>
        <w:ind w:left="567" w:hanging="567"/>
        <w:jc w:val="both"/>
        <w:rPr>
          <w:rFonts w:ascii="Arial" w:hAnsi="Arial" w:cs="Arial"/>
          <w:sz w:val="22"/>
          <w:szCs w:val="22"/>
        </w:rPr>
      </w:pPr>
      <w:r w:rsidRPr="00872E6D">
        <w:rPr>
          <w:rFonts w:ascii="Arial" w:hAnsi="Arial" w:cs="Arial"/>
          <w:sz w:val="22"/>
          <w:szCs w:val="22"/>
        </w:rPr>
        <w:t xml:space="preserve">Zhotoviteľ má záujem, za podmienok špecifikovaných v zmluve, zhotoviť pre Objednávateľa Dielo. Zhotoviteľ pred podpisom Zmluvy zvážil a odborne posúdil všetky riziká spojené s realizáciou Diela, zobral do úvahy rozsah potrebných materiálov, prác a </w:t>
      </w:r>
      <w:r w:rsidRPr="00872E6D">
        <w:rPr>
          <w:rFonts w:ascii="Arial" w:hAnsi="Arial" w:cs="Arial"/>
          <w:sz w:val="22"/>
          <w:szCs w:val="22"/>
        </w:rPr>
        <w:lastRenderedPageBreak/>
        <w:t xml:space="preserve">služieb potrebných na dokončenie Diela (materiály, transport, energie, náklady na zariadenia a stroje, údržba prístupových ciest, náklady na odstránenie odpadov, náklady na robotníkov a špecialistov ako aj ostatné náklady súvisiace s realizáciou Diela). </w:t>
      </w:r>
    </w:p>
    <w:p w:rsidR="00CE484E" w:rsidRPr="00872E6D" w:rsidRDefault="00CE484E" w:rsidP="00CE484E">
      <w:pPr>
        <w:numPr>
          <w:ilvl w:val="0"/>
          <w:numId w:val="12"/>
        </w:numPr>
        <w:spacing w:line="360" w:lineRule="auto"/>
        <w:ind w:left="567" w:hanging="567"/>
        <w:jc w:val="both"/>
        <w:rPr>
          <w:rFonts w:ascii="Arial" w:hAnsi="Arial" w:cs="Arial"/>
          <w:sz w:val="22"/>
          <w:szCs w:val="22"/>
        </w:rPr>
      </w:pPr>
      <w:r w:rsidRPr="00872E6D">
        <w:rPr>
          <w:rFonts w:ascii="Arial" w:hAnsi="Arial" w:cs="Arial"/>
          <w:sz w:val="22"/>
          <w:szCs w:val="22"/>
        </w:rPr>
        <w:t>Zhotoviteľ sa zaväzuje, že Dielo bude zhotovené v súlade so Zmluvou, jej prílohami a pokynmi Objednávateľa a/alebo ním splnomocneného zástupcu. Zhotoviteľ na základe zmluvy zabezpečí realizáciu Diela v súlade s platnými právnymi predpismi Slovenskej republiky a s platnými technickými a technologickými normami.</w:t>
      </w:r>
    </w:p>
    <w:p w:rsidR="00CE484E" w:rsidRPr="00872E6D" w:rsidRDefault="00CE484E" w:rsidP="00CE484E">
      <w:pPr>
        <w:numPr>
          <w:ilvl w:val="0"/>
          <w:numId w:val="12"/>
        </w:numPr>
        <w:spacing w:line="360" w:lineRule="auto"/>
        <w:ind w:left="567" w:hanging="567"/>
        <w:jc w:val="both"/>
        <w:rPr>
          <w:rFonts w:ascii="Arial" w:hAnsi="Arial" w:cs="Arial"/>
          <w:sz w:val="22"/>
          <w:szCs w:val="22"/>
        </w:rPr>
      </w:pPr>
      <w:r w:rsidRPr="00872E6D">
        <w:rPr>
          <w:rFonts w:ascii="Arial" w:hAnsi="Arial" w:cs="Arial"/>
          <w:sz w:val="22"/>
          <w:szCs w:val="22"/>
        </w:rPr>
        <w:t>Objednávateľ sa zaväzuje uhradiť Zhotoviteľovi cenu Diela v zmysle tejto zmluvy.</w:t>
      </w:r>
    </w:p>
    <w:p w:rsidR="00CE484E" w:rsidRPr="00872E6D" w:rsidRDefault="00CE484E" w:rsidP="00CE484E">
      <w:pPr>
        <w:spacing w:line="360" w:lineRule="auto"/>
        <w:rPr>
          <w:rFonts w:ascii="Arial" w:hAnsi="Arial" w:cs="Arial"/>
          <w:sz w:val="22"/>
          <w:szCs w:val="22"/>
        </w:rPr>
      </w:pPr>
    </w:p>
    <w:p w:rsidR="00CE484E" w:rsidRPr="00872E6D" w:rsidRDefault="00CE484E" w:rsidP="00CE484E">
      <w:pPr>
        <w:numPr>
          <w:ilvl w:val="0"/>
          <w:numId w:val="7"/>
        </w:numPr>
        <w:spacing w:line="360" w:lineRule="auto"/>
        <w:jc w:val="center"/>
        <w:rPr>
          <w:rFonts w:ascii="Arial" w:hAnsi="Arial" w:cs="Arial"/>
          <w:sz w:val="22"/>
          <w:szCs w:val="22"/>
        </w:rPr>
      </w:pPr>
      <w:r w:rsidRPr="00872E6D">
        <w:rPr>
          <w:rFonts w:ascii="Arial" w:hAnsi="Arial" w:cs="Arial"/>
          <w:b/>
          <w:sz w:val="22"/>
          <w:szCs w:val="22"/>
        </w:rPr>
        <w:t>Doba plnenia a platnosti zmluvy</w:t>
      </w:r>
    </w:p>
    <w:p w:rsidR="00CE484E" w:rsidRPr="00872E6D" w:rsidRDefault="00CE484E" w:rsidP="00CE484E">
      <w:pPr>
        <w:pStyle w:val="Hlavika"/>
        <w:numPr>
          <w:ilvl w:val="0"/>
          <w:numId w:val="13"/>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Zmluvné strany sa dohodli, že vykonanie Diela bude Zhotoviteľ realizovať v časovom harmonograme stavebných prác (ďalej len „</w:t>
      </w:r>
      <w:r w:rsidRPr="00872E6D">
        <w:rPr>
          <w:rFonts w:ascii="Arial" w:hAnsi="Arial" w:cs="Arial"/>
          <w:b/>
          <w:bCs/>
          <w:i/>
          <w:iCs/>
          <w:sz w:val="22"/>
          <w:szCs w:val="22"/>
        </w:rPr>
        <w:t>Časový harmonogram</w:t>
      </w:r>
      <w:r w:rsidRPr="00872E6D">
        <w:rPr>
          <w:rFonts w:ascii="Arial" w:hAnsi="Arial" w:cs="Arial"/>
          <w:sz w:val="22"/>
          <w:szCs w:val="22"/>
        </w:rPr>
        <w:t xml:space="preserve">“), ktorý tvorí Prílohu č. 3 tejto Zmluvy. </w:t>
      </w:r>
    </w:p>
    <w:p w:rsidR="00CE484E" w:rsidRPr="00872E6D" w:rsidRDefault="00CE484E" w:rsidP="00CE484E">
      <w:pPr>
        <w:pStyle w:val="Hlavika"/>
        <w:numPr>
          <w:ilvl w:val="0"/>
          <w:numId w:val="13"/>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Začiatok doby plnenia začína plynúť dňom odovzdania Staveniska. Stavenisko bude odovzdané do 5 kalendárnych dní odo dňa nadobudnutia účinnosti tejto zmluvy. Maximálna doba na vykonanie diela je do 30.</w:t>
      </w:r>
      <w:r w:rsidR="008B3BF6">
        <w:rPr>
          <w:rFonts w:ascii="Arial" w:hAnsi="Arial" w:cs="Arial"/>
          <w:sz w:val="22"/>
          <w:szCs w:val="22"/>
        </w:rPr>
        <w:t>09</w:t>
      </w:r>
      <w:r w:rsidRPr="00872E6D">
        <w:rPr>
          <w:rFonts w:ascii="Arial" w:hAnsi="Arial" w:cs="Arial"/>
          <w:sz w:val="22"/>
          <w:szCs w:val="22"/>
        </w:rPr>
        <w:t>.201</w:t>
      </w:r>
      <w:r w:rsidR="008B3BF6">
        <w:rPr>
          <w:rFonts w:ascii="Arial" w:hAnsi="Arial" w:cs="Arial"/>
          <w:sz w:val="22"/>
          <w:szCs w:val="22"/>
        </w:rPr>
        <w:t>9</w:t>
      </w:r>
      <w:r w:rsidRPr="00872E6D">
        <w:rPr>
          <w:rFonts w:ascii="Arial" w:hAnsi="Arial" w:cs="Arial"/>
          <w:sz w:val="22"/>
          <w:szCs w:val="22"/>
        </w:rPr>
        <w:t xml:space="preserve">. Skutočná doba vyhotovenia diela vznikne adaptáciou kritéria na hodnotenie cenových ponúk a časového harmonogramu v cenovej ponuke Zhotoviteľa s prihliadnutím na dátum účinnosti zmluvy. Nedodržaním kritéria lehota výstavby v kalendárnych dňoch v nadväznosti na časový harmonogram bude považované za podstatné porušenie  zmluvy. </w:t>
      </w:r>
    </w:p>
    <w:p w:rsidR="00CE484E" w:rsidRPr="00872E6D" w:rsidRDefault="00CE484E" w:rsidP="00CE484E">
      <w:pPr>
        <w:pStyle w:val="Hlavika"/>
        <w:numPr>
          <w:ilvl w:val="0"/>
          <w:numId w:val="13"/>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Podľa kritéria lehota výstavby sa Zhotoviteľ zaväzuje vykonať dielo v termíne do</w:t>
      </w:r>
      <w:r w:rsidRPr="00872E6D">
        <w:rPr>
          <w:rFonts w:ascii="Arial" w:hAnsi="Arial" w:cs="Arial"/>
          <w:b/>
          <w:sz w:val="22"/>
          <w:szCs w:val="22"/>
        </w:rPr>
        <w:t xml:space="preserve"> </w:t>
      </w:r>
      <w:r w:rsidRPr="00872E6D">
        <w:rPr>
          <w:rFonts w:ascii="Arial" w:hAnsi="Arial" w:cs="Arial"/>
          <w:b/>
          <w:color w:val="FF0000"/>
          <w:sz w:val="22"/>
          <w:szCs w:val="22"/>
        </w:rPr>
        <w:t>.........</w:t>
      </w:r>
      <w:r w:rsidRPr="00872E6D">
        <w:rPr>
          <w:rFonts w:ascii="Arial" w:hAnsi="Arial" w:cs="Arial"/>
          <w:b/>
          <w:sz w:val="22"/>
          <w:szCs w:val="22"/>
        </w:rPr>
        <w:t xml:space="preserve"> </w:t>
      </w:r>
      <w:r w:rsidRPr="00872E6D">
        <w:rPr>
          <w:rFonts w:ascii="Arial" w:hAnsi="Arial" w:cs="Arial"/>
          <w:color w:val="FF0000"/>
          <w:sz w:val="22"/>
          <w:szCs w:val="22"/>
        </w:rPr>
        <w:t>kalendárnych dní</w:t>
      </w:r>
      <w:r w:rsidRPr="00872E6D">
        <w:rPr>
          <w:rFonts w:ascii="Arial" w:hAnsi="Arial" w:cs="Arial"/>
          <w:sz w:val="22"/>
          <w:szCs w:val="22"/>
        </w:rPr>
        <w:t xml:space="preserve"> </w:t>
      </w:r>
      <w:r w:rsidRPr="00872E6D">
        <w:rPr>
          <w:rFonts w:ascii="Arial" w:hAnsi="Arial" w:cs="Arial"/>
          <w:b/>
          <w:color w:val="FF0000"/>
          <w:sz w:val="22"/>
          <w:szCs w:val="22"/>
        </w:rPr>
        <w:t>(Doplní zhotoviteľ!)</w:t>
      </w:r>
      <w:r w:rsidRPr="00872E6D">
        <w:rPr>
          <w:rFonts w:ascii="Arial" w:hAnsi="Arial" w:cs="Arial"/>
          <w:sz w:val="22"/>
          <w:szCs w:val="22"/>
        </w:rPr>
        <w:t xml:space="preserve"> </w:t>
      </w:r>
      <w:r w:rsidRPr="00872E6D">
        <w:rPr>
          <w:rFonts w:ascii="Arial" w:hAnsi="Arial" w:cs="Arial"/>
          <w:spacing w:val="8"/>
          <w:sz w:val="22"/>
          <w:szCs w:val="22"/>
        </w:rPr>
        <w:t>od odovzdania a prevzatia staveniska.</w:t>
      </w:r>
    </w:p>
    <w:p w:rsidR="00CE484E" w:rsidRPr="00872E6D" w:rsidRDefault="00CE484E" w:rsidP="00CE484E">
      <w:pPr>
        <w:pStyle w:val="Hlavika"/>
        <w:numPr>
          <w:ilvl w:val="0"/>
          <w:numId w:val="13"/>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Ak hrozí, že dôjde zo strany Zhotoviteľa k omeškaniu prác v termínoch definovaných v Časovom harmonograme, je Zhotoviteľ povinný posilniť výrobné a technické kapacity k eliminácii časového sklzu, resp. zahájiť viaczmenné práce, a to všetko bez nároku na zvýšenie ceny Diela.</w:t>
      </w:r>
    </w:p>
    <w:p w:rsidR="00CE484E" w:rsidRPr="00872E6D" w:rsidRDefault="00CE484E" w:rsidP="00CE484E">
      <w:pPr>
        <w:pStyle w:val="Hlavika"/>
        <w:numPr>
          <w:ilvl w:val="0"/>
          <w:numId w:val="13"/>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Zmluva nadobúda platnosť dňom jej podpísania zmluvnými stranami a účinnosť dňom nasledujúcim po dni jej zverejnenia v Centrálnom registri zmlúv resp. na webovej stránke objednávateľa. </w:t>
      </w:r>
    </w:p>
    <w:p w:rsidR="00CE484E" w:rsidRPr="00872E6D" w:rsidRDefault="00CE484E" w:rsidP="00CE484E">
      <w:pPr>
        <w:pStyle w:val="Hlavika"/>
        <w:numPr>
          <w:ilvl w:val="0"/>
          <w:numId w:val="13"/>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Zmluva zaniká: </w:t>
      </w:r>
    </w:p>
    <w:p w:rsidR="00CE484E" w:rsidRPr="00872E6D" w:rsidRDefault="00CE484E" w:rsidP="00CE484E">
      <w:pPr>
        <w:pStyle w:val="Hlavika"/>
        <w:numPr>
          <w:ilvl w:val="0"/>
          <w:numId w:val="8"/>
        </w:numPr>
        <w:tabs>
          <w:tab w:val="clear" w:pos="4536"/>
          <w:tab w:val="clear" w:pos="9072"/>
        </w:tabs>
        <w:spacing w:line="360" w:lineRule="auto"/>
        <w:ind w:left="1276" w:hanging="567"/>
        <w:jc w:val="both"/>
        <w:rPr>
          <w:rFonts w:ascii="Arial" w:hAnsi="Arial" w:cs="Arial"/>
          <w:sz w:val="22"/>
          <w:szCs w:val="22"/>
        </w:rPr>
      </w:pPr>
      <w:r w:rsidRPr="00872E6D">
        <w:rPr>
          <w:rFonts w:ascii="Arial" w:hAnsi="Arial" w:cs="Arial"/>
          <w:sz w:val="22"/>
          <w:szCs w:val="22"/>
        </w:rPr>
        <w:t xml:space="preserve">riadnym splnením všetkých práv a povinností zmluvných strán, odovzdaním riadne vykonaného Diela podľa týchto zmluvných podmienok v požadovanom rozsahu, kvalite a stanovených lehotách a zaplatením ceny Diela; </w:t>
      </w:r>
    </w:p>
    <w:p w:rsidR="00CE484E" w:rsidRPr="00872E6D" w:rsidRDefault="00CE484E" w:rsidP="00CE484E">
      <w:pPr>
        <w:pStyle w:val="Hlavika"/>
        <w:numPr>
          <w:ilvl w:val="0"/>
          <w:numId w:val="8"/>
        </w:numPr>
        <w:tabs>
          <w:tab w:val="clear" w:pos="4536"/>
          <w:tab w:val="clear" w:pos="9072"/>
        </w:tabs>
        <w:spacing w:line="360" w:lineRule="auto"/>
        <w:ind w:left="1276" w:hanging="567"/>
        <w:jc w:val="both"/>
        <w:rPr>
          <w:rFonts w:ascii="Arial" w:hAnsi="Arial" w:cs="Arial"/>
          <w:sz w:val="22"/>
          <w:szCs w:val="22"/>
        </w:rPr>
      </w:pPr>
      <w:r w:rsidRPr="00872E6D">
        <w:rPr>
          <w:rFonts w:ascii="Arial" w:hAnsi="Arial" w:cs="Arial"/>
          <w:sz w:val="22"/>
          <w:szCs w:val="22"/>
        </w:rPr>
        <w:lastRenderedPageBreak/>
        <w:t>odstúpením od zmluvy z dôvodov podľa tejto zmluvy alebo vyplývajúcich zo zákona.</w:t>
      </w:r>
    </w:p>
    <w:p w:rsidR="00CE484E" w:rsidRPr="00872E6D" w:rsidRDefault="00CE484E" w:rsidP="00CE484E">
      <w:pPr>
        <w:pStyle w:val="Hlavika"/>
        <w:numPr>
          <w:ilvl w:val="0"/>
          <w:numId w:val="13"/>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Objednávateľ má právo od tejto zmluvy odstúpiť najmä ak Zhotoviteľ: </w:t>
      </w:r>
    </w:p>
    <w:p w:rsidR="00CE484E" w:rsidRPr="00872E6D" w:rsidRDefault="00CE484E" w:rsidP="00CE484E">
      <w:pPr>
        <w:pStyle w:val="Zkladntext"/>
        <w:numPr>
          <w:ilvl w:val="0"/>
          <w:numId w:val="9"/>
        </w:numPr>
        <w:tabs>
          <w:tab w:val="clear" w:pos="1065"/>
        </w:tabs>
        <w:spacing w:after="0" w:line="360" w:lineRule="auto"/>
        <w:ind w:left="1276" w:hanging="567"/>
        <w:jc w:val="both"/>
        <w:rPr>
          <w:rFonts w:ascii="Arial" w:hAnsi="Arial" w:cs="Arial"/>
        </w:rPr>
      </w:pPr>
      <w:r w:rsidRPr="00872E6D">
        <w:rPr>
          <w:rFonts w:ascii="Arial" w:hAnsi="Arial" w:cs="Arial"/>
        </w:rPr>
        <w:t>preruší práce bez súhlasu Objednávateľa alebo obmedzí ich rozsah, nepokračuje v riadnej práci napriek písomnej výzve Objednávateľa v lehote 7 dní odo dňa doručenia výzvy,</w:t>
      </w:r>
    </w:p>
    <w:p w:rsidR="00CE484E" w:rsidRPr="00872E6D" w:rsidRDefault="00CE484E" w:rsidP="00CE484E">
      <w:pPr>
        <w:pStyle w:val="Zkladntext"/>
        <w:numPr>
          <w:ilvl w:val="0"/>
          <w:numId w:val="9"/>
        </w:numPr>
        <w:tabs>
          <w:tab w:val="clear" w:pos="1065"/>
        </w:tabs>
        <w:spacing w:after="0" w:line="360" w:lineRule="auto"/>
        <w:ind w:left="1276" w:hanging="567"/>
        <w:jc w:val="both"/>
        <w:rPr>
          <w:rFonts w:ascii="Arial" w:hAnsi="Arial" w:cs="Arial"/>
        </w:rPr>
      </w:pPr>
      <w:r w:rsidRPr="00872E6D">
        <w:rPr>
          <w:rFonts w:ascii="Arial" w:hAnsi="Arial" w:cs="Arial"/>
        </w:rPr>
        <w:t>opakovane, napriek písomnej výzve na odstránenie porušovania povinností, nedodržuje povinnosti vyplývajúce z tejto zmluvy alebo zo zákona,</w:t>
      </w:r>
    </w:p>
    <w:p w:rsidR="00CE484E" w:rsidRPr="00872E6D" w:rsidRDefault="00CE484E" w:rsidP="00CE484E">
      <w:pPr>
        <w:pStyle w:val="Zkladntext"/>
        <w:numPr>
          <w:ilvl w:val="0"/>
          <w:numId w:val="9"/>
        </w:numPr>
        <w:tabs>
          <w:tab w:val="clear" w:pos="1065"/>
        </w:tabs>
        <w:spacing w:after="0" w:line="360" w:lineRule="auto"/>
        <w:ind w:left="1276" w:hanging="567"/>
        <w:jc w:val="both"/>
        <w:rPr>
          <w:rFonts w:ascii="Arial" w:hAnsi="Arial" w:cs="Arial"/>
        </w:rPr>
      </w:pPr>
      <w:r w:rsidRPr="00872E6D">
        <w:rPr>
          <w:rFonts w:ascii="Arial" w:hAnsi="Arial" w:cs="Arial"/>
        </w:rPr>
        <w:t>pre okolnosti na jeho strane bude meškať so zhotovením Diela neplnením postupových termínov podľa Časového harmonogramu o viac ako 25 dní,</w:t>
      </w:r>
    </w:p>
    <w:p w:rsidR="00CE484E" w:rsidRPr="00872E6D" w:rsidRDefault="00CE484E" w:rsidP="00CE484E">
      <w:pPr>
        <w:pStyle w:val="Zkladntext"/>
        <w:numPr>
          <w:ilvl w:val="0"/>
          <w:numId w:val="9"/>
        </w:numPr>
        <w:tabs>
          <w:tab w:val="clear" w:pos="1065"/>
        </w:tabs>
        <w:spacing w:after="0" w:line="360" w:lineRule="auto"/>
        <w:ind w:left="1276" w:hanging="567"/>
        <w:jc w:val="both"/>
        <w:rPr>
          <w:rFonts w:ascii="Arial" w:hAnsi="Arial" w:cs="Arial"/>
        </w:rPr>
      </w:pPr>
      <w:r w:rsidRPr="00872E6D">
        <w:rPr>
          <w:rFonts w:ascii="Arial" w:hAnsi="Arial" w:cs="Arial"/>
        </w:rPr>
        <w:t xml:space="preserve">bude preukázateľne vykonávať stavebné práce </w:t>
      </w:r>
      <w:proofErr w:type="spellStart"/>
      <w:r w:rsidRPr="00872E6D">
        <w:rPr>
          <w:rFonts w:ascii="Arial" w:hAnsi="Arial" w:cs="Arial"/>
        </w:rPr>
        <w:t>vadne</w:t>
      </w:r>
      <w:proofErr w:type="spellEnd"/>
      <w:r w:rsidRPr="00872E6D">
        <w:rPr>
          <w:rFonts w:ascii="Arial" w:hAnsi="Arial" w:cs="Arial"/>
        </w:rPr>
        <w:t xml:space="preserve">, </w:t>
      </w:r>
      <w:proofErr w:type="spellStart"/>
      <w:r w:rsidRPr="00872E6D">
        <w:rPr>
          <w:rFonts w:ascii="Arial" w:hAnsi="Arial" w:cs="Arial"/>
        </w:rPr>
        <w:t>t.j</w:t>
      </w:r>
      <w:proofErr w:type="spellEnd"/>
      <w:r w:rsidRPr="00872E6D">
        <w:rPr>
          <w:rFonts w:ascii="Arial" w:hAnsi="Arial" w:cs="Arial"/>
        </w:rPr>
        <w:t>. v rozpore s podmienkami dohodnutými v tejto zmluve alebo technologickými postupmi určenými platnými normami alebo projektom pre realizáciu,</w:t>
      </w:r>
    </w:p>
    <w:p w:rsidR="00CE484E" w:rsidRPr="00872E6D" w:rsidRDefault="00CE484E" w:rsidP="00CE484E">
      <w:pPr>
        <w:pStyle w:val="Zkladntext"/>
        <w:numPr>
          <w:ilvl w:val="0"/>
          <w:numId w:val="9"/>
        </w:numPr>
        <w:tabs>
          <w:tab w:val="clear" w:pos="1065"/>
        </w:tabs>
        <w:spacing w:after="0" w:line="360" w:lineRule="auto"/>
        <w:ind w:left="1276" w:hanging="567"/>
        <w:jc w:val="both"/>
        <w:rPr>
          <w:rFonts w:ascii="Arial" w:hAnsi="Arial" w:cs="Arial"/>
        </w:rPr>
      </w:pPr>
      <w:r w:rsidRPr="00872E6D">
        <w:rPr>
          <w:rFonts w:ascii="Arial" w:hAnsi="Arial" w:cs="Arial"/>
        </w:rPr>
        <w:t>bezdôvodne predlžuje čas zhotovenia Diela alebo podstatne porušuje iné svoje povinnosti vyplývajúce z tejto zmluvy.</w:t>
      </w:r>
    </w:p>
    <w:p w:rsidR="00CE484E" w:rsidRPr="00872E6D" w:rsidRDefault="00CE484E" w:rsidP="00CE484E">
      <w:pPr>
        <w:pStyle w:val="Odsekzoznamu"/>
        <w:numPr>
          <w:ilvl w:val="0"/>
          <w:numId w:val="14"/>
        </w:numPr>
        <w:spacing w:line="360" w:lineRule="auto"/>
        <w:jc w:val="both"/>
        <w:rPr>
          <w:rFonts w:eastAsia="Calibri"/>
          <w:vanish/>
          <w:sz w:val="22"/>
          <w:szCs w:val="22"/>
          <w:lang w:eastAsia="en-US"/>
        </w:rPr>
      </w:pPr>
    </w:p>
    <w:p w:rsidR="00CE484E" w:rsidRPr="00872E6D" w:rsidRDefault="00CE484E" w:rsidP="00CE484E">
      <w:pPr>
        <w:pStyle w:val="Odsekzoznamu"/>
        <w:numPr>
          <w:ilvl w:val="0"/>
          <w:numId w:val="14"/>
        </w:numPr>
        <w:spacing w:line="360" w:lineRule="auto"/>
        <w:jc w:val="both"/>
        <w:rPr>
          <w:rFonts w:eastAsia="Calibri"/>
          <w:vanish/>
          <w:sz w:val="22"/>
          <w:szCs w:val="22"/>
          <w:lang w:eastAsia="en-US"/>
        </w:rPr>
      </w:pPr>
    </w:p>
    <w:p w:rsidR="00CE484E" w:rsidRPr="00872E6D" w:rsidRDefault="00CE484E" w:rsidP="00CE484E">
      <w:pPr>
        <w:pStyle w:val="Odsekzoznamu"/>
        <w:numPr>
          <w:ilvl w:val="0"/>
          <w:numId w:val="14"/>
        </w:numPr>
        <w:spacing w:line="360" w:lineRule="auto"/>
        <w:jc w:val="both"/>
        <w:rPr>
          <w:rFonts w:eastAsia="Calibri"/>
          <w:vanish/>
          <w:sz w:val="22"/>
          <w:szCs w:val="22"/>
          <w:lang w:eastAsia="en-US"/>
        </w:rPr>
      </w:pPr>
    </w:p>
    <w:p w:rsidR="00CE484E" w:rsidRPr="00872E6D" w:rsidRDefault="00CE484E" w:rsidP="00CE484E">
      <w:pPr>
        <w:pStyle w:val="Odsekzoznamu"/>
        <w:numPr>
          <w:ilvl w:val="0"/>
          <w:numId w:val="14"/>
        </w:numPr>
        <w:spacing w:line="360" w:lineRule="auto"/>
        <w:jc w:val="both"/>
        <w:rPr>
          <w:rFonts w:eastAsia="Calibri"/>
          <w:vanish/>
          <w:sz w:val="22"/>
          <w:szCs w:val="22"/>
          <w:lang w:eastAsia="en-US"/>
        </w:rPr>
      </w:pPr>
    </w:p>
    <w:p w:rsidR="00CE484E" w:rsidRPr="00872E6D" w:rsidRDefault="00CE484E" w:rsidP="00CE484E">
      <w:pPr>
        <w:pStyle w:val="Odsekzoznamu"/>
        <w:numPr>
          <w:ilvl w:val="0"/>
          <w:numId w:val="14"/>
        </w:numPr>
        <w:spacing w:line="360" w:lineRule="auto"/>
        <w:jc w:val="both"/>
        <w:rPr>
          <w:rFonts w:eastAsia="Calibri"/>
          <w:vanish/>
          <w:sz w:val="22"/>
          <w:szCs w:val="22"/>
          <w:lang w:eastAsia="en-US"/>
        </w:rPr>
      </w:pPr>
    </w:p>
    <w:p w:rsidR="00CE484E" w:rsidRPr="00872E6D" w:rsidRDefault="00CE484E" w:rsidP="00CE484E">
      <w:pPr>
        <w:pStyle w:val="Odsekzoznamu"/>
        <w:numPr>
          <w:ilvl w:val="0"/>
          <w:numId w:val="14"/>
        </w:numPr>
        <w:spacing w:line="360" w:lineRule="auto"/>
        <w:jc w:val="both"/>
        <w:rPr>
          <w:rFonts w:eastAsia="Calibri"/>
          <w:vanish/>
          <w:sz w:val="22"/>
          <w:szCs w:val="22"/>
          <w:lang w:eastAsia="en-US"/>
        </w:rPr>
      </w:pPr>
    </w:p>
    <w:p w:rsidR="00CE484E" w:rsidRPr="00872E6D" w:rsidRDefault="00CE484E" w:rsidP="00CE484E">
      <w:pPr>
        <w:pStyle w:val="Odsekzoznamu"/>
        <w:numPr>
          <w:ilvl w:val="0"/>
          <w:numId w:val="14"/>
        </w:numPr>
        <w:spacing w:line="360" w:lineRule="auto"/>
        <w:jc w:val="both"/>
        <w:rPr>
          <w:rFonts w:eastAsia="Calibri"/>
          <w:vanish/>
          <w:sz w:val="22"/>
          <w:szCs w:val="22"/>
          <w:lang w:eastAsia="en-US"/>
        </w:rPr>
      </w:pPr>
    </w:p>
    <w:p w:rsidR="00CE484E" w:rsidRPr="00872E6D" w:rsidRDefault="00CE484E" w:rsidP="00CE484E">
      <w:pPr>
        <w:pStyle w:val="Hlavika"/>
        <w:numPr>
          <w:ilvl w:val="0"/>
          <w:numId w:val="14"/>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Odstúpenie od zmluvy musí byť písomné a doručené druhej zmluvnej strane s uvedením dôvodu. Odstúpenie je účinné dňom jeho doručenia druhej zmluvnej strane a zmluva sa k tomuto dňu zrušuje. Pre prípad odstúpenia od zmluvy sa zmluvné strany dohodli na vylúčení aplikácie § 351 ods. 2 Obchodného zákonníka.</w:t>
      </w:r>
    </w:p>
    <w:p w:rsidR="00CE484E" w:rsidRPr="00872E6D" w:rsidRDefault="00CE484E" w:rsidP="00CE484E">
      <w:pPr>
        <w:pStyle w:val="Hlavika"/>
        <w:tabs>
          <w:tab w:val="clear" w:pos="4536"/>
          <w:tab w:val="clear" w:pos="9072"/>
        </w:tabs>
        <w:spacing w:line="360" w:lineRule="auto"/>
        <w:ind w:left="567"/>
        <w:jc w:val="both"/>
        <w:rPr>
          <w:rFonts w:ascii="Arial" w:hAnsi="Arial" w:cs="Arial"/>
          <w:sz w:val="22"/>
          <w:szCs w:val="22"/>
        </w:rPr>
      </w:pPr>
    </w:p>
    <w:p w:rsidR="00CE484E" w:rsidRPr="00872E6D" w:rsidRDefault="00CE484E" w:rsidP="00CE484E">
      <w:pPr>
        <w:pStyle w:val="Hlavika"/>
        <w:numPr>
          <w:ilvl w:val="0"/>
          <w:numId w:val="7"/>
        </w:numPr>
        <w:tabs>
          <w:tab w:val="clear" w:pos="4536"/>
          <w:tab w:val="clear" w:pos="9072"/>
          <w:tab w:val="right" w:pos="567"/>
        </w:tabs>
        <w:spacing w:line="360" w:lineRule="auto"/>
        <w:jc w:val="center"/>
        <w:rPr>
          <w:rFonts w:ascii="Arial" w:hAnsi="Arial" w:cs="Arial"/>
          <w:sz w:val="22"/>
          <w:szCs w:val="22"/>
        </w:rPr>
      </w:pPr>
      <w:r w:rsidRPr="00872E6D">
        <w:rPr>
          <w:rFonts w:ascii="Arial" w:hAnsi="Arial" w:cs="Arial"/>
          <w:b/>
          <w:sz w:val="22"/>
          <w:szCs w:val="22"/>
        </w:rPr>
        <w:t>Cena Diela a platobné podmienky</w:t>
      </w:r>
    </w:p>
    <w:p w:rsidR="00CE484E" w:rsidRPr="00872E6D" w:rsidRDefault="00CE484E" w:rsidP="00CE484E">
      <w:pPr>
        <w:pStyle w:val="Hlavika"/>
        <w:numPr>
          <w:ilvl w:val="0"/>
          <w:numId w:val="15"/>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Zmluvné strany sa dohodli na pevnej a maximálnej cene diela, ktorá je stanovená v zmysle zákona NR SR č.18/1996 </w:t>
      </w:r>
      <w:proofErr w:type="spellStart"/>
      <w:r w:rsidRPr="00872E6D">
        <w:rPr>
          <w:rFonts w:ascii="Arial" w:hAnsi="Arial" w:cs="Arial"/>
          <w:sz w:val="22"/>
          <w:szCs w:val="22"/>
        </w:rPr>
        <w:t>Z.z</w:t>
      </w:r>
      <w:proofErr w:type="spellEnd"/>
      <w:r w:rsidRPr="00872E6D">
        <w:rPr>
          <w:rFonts w:ascii="Arial" w:hAnsi="Arial" w:cs="Arial"/>
          <w:sz w:val="22"/>
          <w:szCs w:val="22"/>
        </w:rPr>
        <w:t xml:space="preserve">. o cenách v znení neskorších predpisov a vyhlášky MF SR č. 87/1996 </w:t>
      </w:r>
      <w:proofErr w:type="spellStart"/>
      <w:r w:rsidRPr="00872E6D">
        <w:rPr>
          <w:rFonts w:ascii="Arial" w:hAnsi="Arial" w:cs="Arial"/>
          <w:sz w:val="22"/>
          <w:szCs w:val="22"/>
        </w:rPr>
        <w:t>Z.z</w:t>
      </w:r>
      <w:proofErr w:type="spellEnd"/>
      <w:r w:rsidRPr="00872E6D">
        <w:rPr>
          <w:rFonts w:ascii="Arial" w:hAnsi="Arial" w:cs="Arial"/>
          <w:sz w:val="22"/>
          <w:szCs w:val="22"/>
        </w:rPr>
        <w:t>., ktorou sa vykonáva zákon o cenách v znení neskorších predpisov, za dohodnutých podmienok vo výške:</w:t>
      </w:r>
      <w:r w:rsidRPr="00872E6D">
        <w:rPr>
          <w:rFonts w:ascii="Arial" w:hAnsi="Arial" w:cs="Arial"/>
          <w:b/>
          <w:sz w:val="22"/>
          <w:szCs w:val="22"/>
        </w:rPr>
        <w:tab/>
      </w:r>
    </w:p>
    <w:p w:rsidR="00CE484E" w:rsidRPr="00872E6D" w:rsidRDefault="00CE484E" w:rsidP="00CE484E">
      <w:pPr>
        <w:pStyle w:val="Hlavika"/>
        <w:tabs>
          <w:tab w:val="clear" w:pos="4536"/>
          <w:tab w:val="clear" w:pos="9072"/>
        </w:tabs>
        <w:spacing w:line="360" w:lineRule="auto"/>
        <w:ind w:left="567"/>
        <w:jc w:val="both"/>
        <w:rPr>
          <w:rFonts w:ascii="Arial" w:hAnsi="Arial" w:cs="Arial"/>
          <w:sz w:val="22"/>
          <w:szCs w:val="22"/>
        </w:rPr>
      </w:pPr>
      <w:r w:rsidRPr="00872E6D">
        <w:rPr>
          <w:rFonts w:ascii="Arial" w:hAnsi="Arial" w:cs="Arial"/>
          <w:b/>
          <w:color w:val="FF0000"/>
          <w:sz w:val="22"/>
          <w:szCs w:val="22"/>
        </w:rPr>
        <w:t>(Doplní zhotoviteľ!)</w:t>
      </w:r>
    </w:p>
    <w:p w:rsidR="00CE484E" w:rsidRPr="00872E6D" w:rsidRDefault="00CE484E" w:rsidP="00CE484E">
      <w:pPr>
        <w:pStyle w:val="Podtitul"/>
        <w:numPr>
          <w:ilvl w:val="0"/>
          <w:numId w:val="0"/>
        </w:numPr>
        <w:spacing w:line="360" w:lineRule="auto"/>
        <w:ind w:left="1134" w:hanging="567"/>
        <w:rPr>
          <w:rFonts w:ascii="Arial" w:hAnsi="Arial" w:cs="Arial"/>
          <w:b w:val="0"/>
          <w:sz w:val="22"/>
          <w:szCs w:val="22"/>
          <w:u w:val="none"/>
        </w:rPr>
      </w:pPr>
      <w:r w:rsidRPr="00872E6D">
        <w:rPr>
          <w:rFonts w:ascii="Arial" w:hAnsi="Arial" w:cs="Arial"/>
          <w:b w:val="0"/>
          <w:sz w:val="22"/>
          <w:szCs w:val="22"/>
          <w:u w:val="none"/>
        </w:rPr>
        <w:t>Zmluvná cena bez DPH:</w:t>
      </w:r>
      <w:r w:rsidRPr="00872E6D">
        <w:rPr>
          <w:rFonts w:ascii="Arial" w:hAnsi="Arial" w:cs="Arial"/>
          <w:b w:val="0"/>
          <w:sz w:val="22"/>
          <w:szCs w:val="22"/>
          <w:u w:val="none"/>
        </w:rPr>
        <w:tab/>
      </w:r>
      <w:r w:rsidRPr="00872E6D">
        <w:rPr>
          <w:rFonts w:ascii="Arial" w:hAnsi="Arial" w:cs="Arial"/>
          <w:b w:val="0"/>
          <w:sz w:val="22"/>
          <w:szCs w:val="22"/>
          <w:u w:val="none"/>
        </w:rPr>
        <w:tab/>
      </w:r>
      <w:r w:rsidRPr="00872E6D">
        <w:rPr>
          <w:rFonts w:ascii="Arial" w:hAnsi="Arial" w:cs="Arial"/>
          <w:b w:val="0"/>
          <w:sz w:val="22"/>
          <w:szCs w:val="22"/>
          <w:u w:val="none"/>
        </w:rPr>
        <w:tab/>
        <w:t>......................... €</w:t>
      </w:r>
    </w:p>
    <w:p w:rsidR="00CE484E" w:rsidRPr="00872E6D" w:rsidRDefault="00CE484E" w:rsidP="00CE484E">
      <w:pPr>
        <w:pStyle w:val="Podtitul"/>
        <w:numPr>
          <w:ilvl w:val="0"/>
          <w:numId w:val="0"/>
        </w:numPr>
        <w:spacing w:line="360" w:lineRule="auto"/>
        <w:ind w:left="1134" w:hanging="567"/>
        <w:rPr>
          <w:rFonts w:ascii="Arial" w:hAnsi="Arial" w:cs="Arial"/>
          <w:b w:val="0"/>
          <w:sz w:val="22"/>
          <w:szCs w:val="22"/>
          <w:u w:val="none"/>
        </w:rPr>
      </w:pPr>
      <w:r w:rsidRPr="00872E6D">
        <w:rPr>
          <w:rFonts w:ascii="Arial" w:hAnsi="Arial" w:cs="Arial"/>
          <w:b w:val="0"/>
          <w:sz w:val="22"/>
          <w:szCs w:val="22"/>
          <w:u w:val="none"/>
        </w:rPr>
        <w:t xml:space="preserve">Sadzba DPH </w:t>
      </w:r>
      <w:r w:rsidRPr="00872E6D">
        <w:rPr>
          <w:rFonts w:ascii="Arial" w:hAnsi="Arial" w:cs="Arial"/>
          <w:b w:val="0"/>
          <w:sz w:val="22"/>
          <w:szCs w:val="22"/>
          <w:u w:val="none"/>
        </w:rPr>
        <w:tab/>
      </w:r>
      <w:r w:rsidRPr="00872E6D">
        <w:rPr>
          <w:rFonts w:ascii="Arial" w:hAnsi="Arial" w:cs="Arial"/>
          <w:b w:val="0"/>
          <w:sz w:val="22"/>
          <w:szCs w:val="22"/>
          <w:u w:val="none"/>
        </w:rPr>
        <w:tab/>
      </w:r>
      <w:r w:rsidRPr="00872E6D">
        <w:rPr>
          <w:rFonts w:ascii="Arial" w:hAnsi="Arial" w:cs="Arial"/>
          <w:b w:val="0"/>
          <w:sz w:val="22"/>
          <w:szCs w:val="22"/>
          <w:u w:val="none"/>
        </w:rPr>
        <w:tab/>
      </w:r>
      <w:r w:rsidRPr="00872E6D">
        <w:rPr>
          <w:rFonts w:ascii="Arial" w:hAnsi="Arial" w:cs="Arial"/>
          <w:b w:val="0"/>
          <w:sz w:val="22"/>
          <w:szCs w:val="22"/>
          <w:u w:val="none"/>
        </w:rPr>
        <w:tab/>
      </w:r>
      <w:r w:rsidRPr="00872E6D">
        <w:rPr>
          <w:rFonts w:ascii="Arial" w:hAnsi="Arial" w:cs="Arial"/>
          <w:b w:val="0"/>
          <w:sz w:val="22"/>
          <w:szCs w:val="22"/>
          <w:u w:val="none"/>
        </w:rPr>
        <w:tab/>
        <w:t>......................... %</w:t>
      </w:r>
    </w:p>
    <w:p w:rsidR="00CE484E" w:rsidRPr="00872E6D" w:rsidRDefault="00CE484E" w:rsidP="00CE484E">
      <w:pPr>
        <w:pStyle w:val="Podtitul"/>
        <w:numPr>
          <w:ilvl w:val="0"/>
          <w:numId w:val="0"/>
        </w:numPr>
        <w:spacing w:line="360" w:lineRule="auto"/>
        <w:ind w:left="1134" w:hanging="567"/>
        <w:rPr>
          <w:rFonts w:ascii="Arial" w:hAnsi="Arial" w:cs="Arial"/>
          <w:b w:val="0"/>
          <w:sz w:val="22"/>
          <w:szCs w:val="22"/>
          <w:u w:val="none"/>
        </w:rPr>
      </w:pPr>
      <w:r w:rsidRPr="00872E6D">
        <w:rPr>
          <w:rFonts w:ascii="Arial" w:hAnsi="Arial" w:cs="Arial"/>
          <w:b w:val="0"/>
          <w:sz w:val="22"/>
          <w:szCs w:val="22"/>
          <w:u w:val="none"/>
        </w:rPr>
        <w:t>Výška DPH:</w:t>
      </w:r>
      <w:r w:rsidRPr="00872E6D">
        <w:rPr>
          <w:rFonts w:ascii="Arial" w:hAnsi="Arial" w:cs="Arial"/>
          <w:b w:val="0"/>
          <w:sz w:val="22"/>
          <w:szCs w:val="22"/>
          <w:u w:val="none"/>
        </w:rPr>
        <w:tab/>
      </w:r>
      <w:r w:rsidRPr="00872E6D">
        <w:rPr>
          <w:rFonts w:ascii="Arial" w:hAnsi="Arial" w:cs="Arial"/>
          <w:b w:val="0"/>
          <w:sz w:val="22"/>
          <w:szCs w:val="22"/>
          <w:u w:val="none"/>
        </w:rPr>
        <w:tab/>
      </w:r>
      <w:r w:rsidRPr="00872E6D">
        <w:rPr>
          <w:rFonts w:ascii="Arial" w:hAnsi="Arial" w:cs="Arial"/>
          <w:b w:val="0"/>
          <w:sz w:val="22"/>
          <w:szCs w:val="22"/>
          <w:u w:val="none"/>
        </w:rPr>
        <w:tab/>
      </w:r>
      <w:r w:rsidRPr="00872E6D">
        <w:rPr>
          <w:rFonts w:ascii="Arial" w:hAnsi="Arial" w:cs="Arial"/>
          <w:b w:val="0"/>
          <w:sz w:val="22"/>
          <w:szCs w:val="22"/>
          <w:u w:val="none"/>
        </w:rPr>
        <w:tab/>
      </w:r>
      <w:r w:rsidRPr="00872E6D">
        <w:rPr>
          <w:rFonts w:ascii="Arial" w:hAnsi="Arial" w:cs="Arial"/>
          <w:b w:val="0"/>
          <w:sz w:val="22"/>
          <w:szCs w:val="22"/>
          <w:u w:val="none"/>
        </w:rPr>
        <w:tab/>
        <w:t>......................... €</w:t>
      </w:r>
    </w:p>
    <w:p w:rsidR="00CE484E" w:rsidRPr="00872E6D" w:rsidRDefault="00CE484E" w:rsidP="00CE484E">
      <w:pPr>
        <w:pStyle w:val="Podtitul"/>
        <w:numPr>
          <w:ilvl w:val="0"/>
          <w:numId w:val="0"/>
        </w:numPr>
        <w:spacing w:line="360" w:lineRule="auto"/>
        <w:ind w:left="1134" w:hanging="567"/>
        <w:rPr>
          <w:rFonts w:ascii="Arial" w:hAnsi="Arial" w:cs="Arial"/>
          <w:sz w:val="22"/>
          <w:szCs w:val="22"/>
          <w:u w:val="none"/>
        </w:rPr>
      </w:pPr>
      <w:r w:rsidRPr="00872E6D">
        <w:rPr>
          <w:rFonts w:ascii="Arial" w:hAnsi="Arial" w:cs="Arial"/>
          <w:sz w:val="22"/>
          <w:szCs w:val="22"/>
          <w:u w:val="none"/>
        </w:rPr>
        <w:t>Zmluvná cena celkom, vrátane DPH:</w:t>
      </w:r>
      <w:r w:rsidRPr="00872E6D">
        <w:rPr>
          <w:rFonts w:ascii="Arial" w:hAnsi="Arial" w:cs="Arial"/>
          <w:sz w:val="22"/>
          <w:szCs w:val="22"/>
          <w:u w:val="none"/>
        </w:rPr>
        <w:tab/>
        <w:t>......................... €</w:t>
      </w:r>
    </w:p>
    <w:p w:rsidR="00CE484E" w:rsidRPr="00872E6D" w:rsidRDefault="00CE484E" w:rsidP="00CE484E">
      <w:pPr>
        <w:pStyle w:val="Podtitul"/>
        <w:numPr>
          <w:ilvl w:val="0"/>
          <w:numId w:val="0"/>
        </w:numPr>
        <w:spacing w:line="360" w:lineRule="auto"/>
        <w:ind w:left="1134" w:hanging="567"/>
        <w:rPr>
          <w:rFonts w:ascii="Arial" w:hAnsi="Arial" w:cs="Arial"/>
          <w:b w:val="0"/>
          <w:sz w:val="22"/>
          <w:szCs w:val="22"/>
          <w:u w:val="none"/>
        </w:rPr>
      </w:pPr>
      <w:r w:rsidRPr="00872E6D">
        <w:rPr>
          <w:rFonts w:ascii="Arial" w:hAnsi="Arial" w:cs="Arial"/>
          <w:b w:val="0"/>
          <w:sz w:val="22"/>
          <w:szCs w:val="22"/>
          <w:u w:val="none"/>
        </w:rPr>
        <w:t>(</w:t>
      </w:r>
      <w:r w:rsidRPr="00872E6D">
        <w:rPr>
          <w:rFonts w:ascii="Arial" w:hAnsi="Arial" w:cs="Arial"/>
          <w:b w:val="0"/>
          <w:i/>
          <w:sz w:val="22"/>
          <w:szCs w:val="22"/>
          <w:u w:val="none"/>
        </w:rPr>
        <w:t>slovom</w:t>
      </w:r>
      <w:r w:rsidRPr="00872E6D">
        <w:rPr>
          <w:rFonts w:ascii="Arial" w:hAnsi="Arial" w:cs="Arial"/>
          <w:b w:val="0"/>
          <w:sz w:val="22"/>
          <w:szCs w:val="22"/>
          <w:u w:val="none"/>
        </w:rPr>
        <w:t>:  ..........................................................................................................................)</w:t>
      </w:r>
    </w:p>
    <w:p w:rsidR="00CE484E" w:rsidRPr="00872E6D" w:rsidRDefault="00CE484E" w:rsidP="00CE484E">
      <w:pPr>
        <w:pStyle w:val="Hlavika"/>
        <w:tabs>
          <w:tab w:val="clear" w:pos="4536"/>
          <w:tab w:val="clear" w:pos="9072"/>
        </w:tabs>
        <w:spacing w:line="360" w:lineRule="auto"/>
        <w:ind w:left="567"/>
        <w:jc w:val="both"/>
        <w:rPr>
          <w:rFonts w:ascii="Arial" w:hAnsi="Arial" w:cs="Arial"/>
          <w:sz w:val="22"/>
          <w:szCs w:val="22"/>
        </w:rPr>
      </w:pPr>
      <w:r w:rsidRPr="00872E6D">
        <w:rPr>
          <w:rFonts w:ascii="Arial" w:hAnsi="Arial" w:cs="Arial"/>
          <w:sz w:val="22"/>
          <w:szCs w:val="22"/>
        </w:rPr>
        <w:t>Cena vychádza z Výkazu výmer prác, materiálu, resp. výrobkov v merných jednotkách podľa Projektovej dokumentácie.</w:t>
      </w:r>
    </w:p>
    <w:p w:rsidR="00CE484E" w:rsidRPr="00872E6D" w:rsidRDefault="00CE484E" w:rsidP="00CE484E">
      <w:pPr>
        <w:pStyle w:val="Hlavika"/>
        <w:numPr>
          <w:ilvl w:val="0"/>
          <w:numId w:val="15"/>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lastRenderedPageBreak/>
        <w:t xml:space="preserve">Cena Diela zahŕňa všetky náklady Zhotoviteľa pri vykonávaní Diela podľa Projektovej dokumentácie až do doby odovzdania celého Diela Objednávateľovi, a to najmä, nie však výlučne: </w:t>
      </w:r>
    </w:p>
    <w:p w:rsidR="00CE484E" w:rsidRPr="00872E6D" w:rsidRDefault="00CE484E" w:rsidP="00CE484E">
      <w:pPr>
        <w:pStyle w:val="Hlavika"/>
        <w:numPr>
          <w:ilvl w:val="0"/>
          <w:numId w:val="10"/>
        </w:numPr>
        <w:tabs>
          <w:tab w:val="clear" w:pos="4536"/>
          <w:tab w:val="clear" w:pos="9072"/>
        </w:tabs>
        <w:spacing w:line="360" w:lineRule="auto"/>
        <w:ind w:left="1418" w:hanging="567"/>
        <w:jc w:val="both"/>
        <w:rPr>
          <w:rFonts w:ascii="Arial" w:hAnsi="Arial" w:cs="Arial"/>
          <w:sz w:val="22"/>
          <w:szCs w:val="22"/>
        </w:rPr>
      </w:pPr>
      <w:r w:rsidRPr="00872E6D">
        <w:rPr>
          <w:rFonts w:ascii="Arial" w:hAnsi="Arial" w:cs="Arial"/>
          <w:sz w:val="22"/>
          <w:szCs w:val="22"/>
        </w:rPr>
        <w:t xml:space="preserve">všetky materiálové, dopravné a vedľajšie náklady, príslušenstvo, stroje, prístroje, nástroje a stavebné pomocné materiály, ktoré sú potrebné na vykonanie prác, náklady na bezpečnosť majetku a nákladov na dočasné napojenie elektriny a iného dočasného spojenia výlučne pre účely zhotovovania Diela (ktoré zriadi a odstráni Zhotoviteľ), a to vrátane nákladov na ich prevádzku výlučne na účely zhotovovania Diela, </w:t>
      </w:r>
    </w:p>
    <w:p w:rsidR="00CE484E" w:rsidRPr="00872E6D" w:rsidRDefault="00CE484E" w:rsidP="00CE484E">
      <w:pPr>
        <w:pStyle w:val="Hlavika"/>
        <w:numPr>
          <w:ilvl w:val="0"/>
          <w:numId w:val="10"/>
        </w:numPr>
        <w:tabs>
          <w:tab w:val="clear" w:pos="4536"/>
          <w:tab w:val="clear" w:pos="9072"/>
        </w:tabs>
        <w:spacing w:line="360" w:lineRule="auto"/>
        <w:ind w:left="1418" w:hanging="567"/>
        <w:jc w:val="both"/>
        <w:rPr>
          <w:rFonts w:ascii="Arial" w:hAnsi="Arial" w:cs="Arial"/>
          <w:sz w:val="22"/>
          <w:szCs w:val="22"/>
        </w:rPr>
      </w:pPr>
      <w:r w:rsidRPr="00872E6D">
        <w:rPr>
          <w:rFonts w:ascii="Arial" w:hAnsi="Arial" w:cs="Arial"/>
          <w:sz w:val="22"/>
          <w:szCs w:val="22"/>
        </w:rPr>
        <w:t xml:space="preserve">náklady na zabezpečenie bezpečnosti a ochrany zdravia pri práci podľa príslušných predpisov (BOZP); </w:t>
      </w:r>
    </w:p>
    <w:p w:rsidR="00CE484E" w:rsidRPr="00872E6D" w:rsidRDefault="00CE484E" w:rsidP="00CE484E">
      <w:pPr>
        <w:pStyle w:val="Hlavika"/>
        <w:numPr>
          <w:ilvl w:val="0"/>
          <w:numId w:val="10"/>
        </w:numPr>
        <w:tabs>
          <w:tab w:val="clear" w:pos="4536"/>
          <w:tab w:val="clear" w:pos="9072"/>
        </w:tabs>
        <w:spacing w:line="360" w:lineRule="auto"/>
        <w:ind w:left="1418" w:hanging="567"/>
        <w:jc w:val="both"/>
        <w:rPr>
          <w:rFonts w:ascii="Arial" w:hAnsi="Arial" w:cs="Arial"/>
          <w:sz w:val="22"/>
          <w:szCs w:val="22"/>
        </w:rPr>
      </w:pPr>
      <w:r w:rsidRPr="00872E6D">
        <w:rPr>
          <w:rFonts w:ascii="Arial" w:hAnsi="Arial" w:cs="Arial"/>
          <w:sz w:val="22"/>
          <w:szCs w:val="22"/>
        </w:rPr>
        <w:t xml:space="preserve">náklady na skladovanie materiálov a nakladanie s nimi (vykládka); </w:t>
      </w:r>
    </w:p>
    <w:p w:rsidR="00CE484E" w:rsidRPr="00872E6D" w:rsidRDefault="00CE484E" w:rsidP="00CE484E">
      <w:pPr>
        <w:pStyle w:val="Hlavika"/>
        <w:numPr>
          <w:ilvl w:val="0"/>
          <w:numId w:val="10"/>
        </w:numPr>
        <w:tabs>
          <w:tab w:val="clear" w:pos="4536"/>
          <w:tab w:val="clear" w:pos="9072"/>
        </w:tabs>
        <w:spacing w:line="360" w:lineRule="auto"/>
        <w:ind w:left="1418" w:hanging="567"/>
        <w:jc w:val="both"/>
        <w:rPr>
          <w:rFonts w:ascii="Arial" w:hAnsi="Arial" w:cs="Arial"/>
          <w:sz w:val="22"/>
          <w:szCs w:val="22"/>
        </w:rPr>
      </w:pPr>
      <w:r w:rsidRPr="00872E6D">
        <w:rPr>
          <w:rFonts w:ascii="Arial" w:hAnsi="Arial" w:cs="Arial"/>
          <w:sz w:val="22"/>
          <w:szCs w:val="22"/>
        </w:rPr>
        <w:t xml:space="preserve">všetky mzdové a vedľajšie mzdové náklady Zhotoviteľa, náklady na pracovníkov, dane, odvody, náklady na nadčasy, odmeny, odlučné, cestovné a iné vedľajšie výdaje výlučne na strane Zhotoviteľa; </w:t>
      </w:r>
    </w:p>
    <w:p w:rsidR="00CE484E" w:rsidRPr="00872E6D" w:rsidRDefault="00CE484E" w:rsidP="00CE484E">
      <w:pPr>
        <w:pStyle w:val="Hlavika"/>
        <w:numPr>
          <w:ilvl w:val="0"/>
          <w:numId w:val="10"/>
        </w:numPr>
        <w:tabs>
          <w:tab w:val="clear" w:pos="4536"/>
          <w:tab w:val="clear" w:pos="9072"/>
        </w:tabs>
        <w:spacing w:line="360" w:lineRule="auto"/>
        <w:ind w:left="1418" w:hanging="567"/>
        <w:jc w:val="both"/>
        <w:rPr>
          <w:rFonts w:ascii="Arial" w:hAnsi="Arial" w:cs="Arial"/>
          <w:sz w:val="22"/>
          <w:szCs w:val="22"/>
        </w:rPr>
      </w:pPr>
      <w:r w:rsidRPr="00872E6D">
        <w:rPr>
          <w:rFonts w:ascii="Arial" w:hAnsi="Arial" w:cs="Arial"/>
          <w:sz w:val="22"/>
          <w:szCs w:val="22"/>
        </w:rPr>
        <w:t xml:space="preserve">náklady spojené s poskytnutím záruky na realizované Dielo; </w:t>
      </w:r>
    </w:p>
    <w:p w:rsidR="00CE484E" w:rsidRPr="00872E6D" w:rsidRDefault="00CE484E" w:rsidP="00CE484E">
      <w:pPr>
        <w:pStyle w:val="Hlavika"/>
        <w:numPr>
          <w:ilvl w:val="0"/>
          <w:numId w:val="10"/>
        </w:numPr>
        <w:tabs>
          <w:tab w:val="clear" w:pos="4536"/>
          <w:tab w:val="clear" w:pos="9072"/>
        </w:tabs>
        <w:spacing w:line="360" w:lineRule="auto"/>
        <w:ind w:left="1418" w:hanging="567"/>
        <w:jc w:val="both"/>
        <w:rPr>
          <w:rFonts w:ascii="Arial" w:hAnsi="Arial" w:cs="Arial"/>
          <w:sz w:val="22"/>
          <w:szCs w:val="22"/>
        </w:rPr>
      </w:pPr>
      <w:r w:rsidRPr="00872E6D">
        <w:rPr>
          <w:rFonts w:ascii="Arial" w:hAnsi="Arial" w:cs="Arial"/>
          <w:sz w:val="22"/>
          <w:szCs w:val="22"/>
        </w:rPr>
        <w:t xml:space="preserve">vypratanie Staveniska a odvoz stavebného odpadu, </w:t>
      </w:r>
    </w:p>
    <w:p w:rsidR="00CE484E" w:rsidRPr="00872E6D" w:rsidRDefault="00CE484E" w:rsidP="00CE484E">
      <w:pPr>
        <w:pStyle w:val="Hlavika"/>
        <w:numPr>
          <w:ilvl w:val="0"/>
          <w:numId w:val="10"/>
        </w:numPr>
        <w:tabs>
          <w:tab w:val="clear" w:pos="4536"/>
          <w:tab w:val="clear" w:pos="9072"/>
        </w:tabs>
        <w:spacing w:line="360" w:lineRule="auto"/>
        <w:ind w:left="1418" w:hanging="567"/>
        <w:jc w:val="both"/>
        <w:rPr>
          <w:rFonts w:ascii="Arial" w:hAnsi="Arial" w:cs="Arial"/>
          <w:sz w:val="22"/>
          <w:szCs w:val="22"/>
        </w:rPr>
      </w:pPr>
      <w:r w:rsidRPr="00872E6D">
        <w:rPr>
          <w:rFonts w:ascii="Arial" w:hAnsi="Arial" w:cs="Arial"/>
          <w:sz w:val="22"/>
          <w:szCs w:val="22"/>
        </w:rPr>
        <w:t xml:space="preserve">náklady spojené s dovozom materiálov a výrobkov zo zahraničia, (vrátane colných a iných poplatkov), dopravných nákladov, certifikácie výrobkov a materiálov; </w:t>
      </w:r>
    </w:p>
    <w:p w:rsidR="00CE484E" w:rsidRPr="00872E6D" w:rsidRDefault="00CE484E" w:rsidP="00CE484E">
      <w:pPr>
        <w:pStyle w:val="Hlavika"/>
        <w:numPr>
          <w:ilvl w:val="0"/>
          <w:numId w:val="10"/>
        </w:numPr>
        <w:tabs>
          <w:tab w:val="clear" w:pos="4536"/>
          <w:tab w:val="clear" w:pos="9072"/>
        </w:tabs>
        <w:spacing w:line="360" w:lineRule="auto"/>
        <w:ind w:left="1418" w:hanging="567"/>
        <w:jc w:val="both"/>
        <w:rPr>
          <w:rFonts w:ascii="Arial" w:hAnsi="Arial" w:cs="Arial"/>
          <w:sz w:val="22"/>
          <w:szCs w:val="22"/>
        </w:rPr>
      </w:pPr>
      <w:r w:rsidRPr="00872E6D">
        <w:rPr>
          <w:rFonts w:ascii="Arial" w:hAnsi="Arial" w:cs="Arial"/>
          <w:sz w:val="22"/>
          <w:szCs w:val="22"/>
        </w:rPr>
        <w:t xml:space="preserve">náklady na vykonanie všetkých potrebných skúšok k realizácií, prevádzke a odovzdaniu Diela; </w:t>
      </w:r>
    </w:p>
    <w:p w:rsidR="00CE484E" w:rsidRPr="00872E6D" w:rsidRDefault="00CE484E" w:rsidP="00CE484E">
      <w:pPr>
        <w:pStyle w:val="Hlavika"/>
        <w:numPr>
          <w:ilvl w:val="0"/>
          <w:numId w:val="10"/>
        </w:numPr>
        <w:tabs>
          <w:tab w:val="clear" w:pos="4536"/>
          <w:tab w:val="clear" w:pos="9072"/>
        </w:tabs>
        <w:spacing w:line="360" w:lineRule="auto"/>
        <w:ind w:left="1418" w:hanging="567"/>
        <w:jc w:val="both"/>
        <w:rPr>
          <w:rFonts w:ascii="Arial" w:hAnsi="Arial" w:cs="Arial"/>
          <w:sz w:val="22"/>
          <w:szCs w:val="22"/>
        </w:rPr>
      </w:pPr>
      <w:r w:rsidRPr="00872E6D">
        <w:rPr>
          <w:rFonts w:ascii="Arial" w:hAnsi="Arial" w:cs="Arial"/>
          <w:sz w:val="22"/>
          <w:szCs w:val="22"/>
        </w:rPr>
        <w:t xml:space="preserve">náklady na dodávku elektrickej energie na Stavenisku; </w:t>
      </w:r>
    </w:p>
    <w:p w:rsidR="00CE484E" w:rsidRPr="00872E6D" w:rsidRDefault="00CE484E" w:rsidP="00CE484E">
      <w:pPr>
        <w:pStyle w:val="Hlavika"/>
        <w:numPr>
          <w:ilvl w:val="0"/>
          <w:numId w:val="10"/>
        </w:numPr>
        <w:tabs>
          <w:tab w:val="clear" w:pos="4536"/>
          <w:tab w:val="clear" w:pos="9072"/>
        </w:tabs>
        <w:spacing w:line="360" w:lineRule="auto"/>
        <w:ind w:left="1418" w:hanging="567"/>
        <w:jc w:val="both"/>
        <w:rPr>
          <w:rFonts w:ascii="Arial" w:hAnsi="Arial" w:cs="Arial"/>
          <w:sz w:val="22"/>
          <w:szCs w:val="22"/>
        </w:rPr>
      </w:pPr>
      <w:r w:rsidRPr="00872E6D">
        <w:rPr>
          <w:rFonts w:ascii="Arial" w:hAnsi="Arial" w:cs="Arial"/>
          <w:sz w:val="22"/>
          <w:szCs w:val="22"/>
        </w:rPr>
        <w:t xml:space="preserve">náklady na akékoľvek vedľajšie rozpočtové náklady (najmä, ale nie výlučne mimo Stavenisková doprava, územné vplyvy, prevádzkové vplyvy); </w:t>
      </w:r>
    </w:p>
    <w:p w:rsidR="00CE484E" w:rsidRPr="00872E6D" w:rsidRDefault="00CE484E" w:rsidP="00CE484E">
      <w:pPr>
        <w:pStyle w:val="Hlavika"/>
        <w:numPr>
          <w:ilvl w:val="0"/>
          <w:numId w:val="10"/>
        </w:numPr>
        <w:tabs>
          <w:tab w:val="clear" w:pos="4536"/>
          <w:tab w:val="clear" w:pos="9072"/>
        </w:tabs>
        <w:spacing w:line="360" w:lineRule="auto"/>
        <w:ind w:left="1418" w:hanging="567"/>
        <w:jc w:val="both"/>
        <w:rPr>
          <w:rFonts w:ascii="Arial" w:hAnsi="Arial" w:cs="Arial"/>
          <w:sz w:val="22"/>
          <w:szCs w:val="22"/>
        </w:rPr>
      </w:pPr>
      <w:r w:rsidRPr="00872E6D">
        <w:rPr>
          <w:rFonts w:ascii="Arial" w:hAnsi="Arial" w:cs="Arial"/>
          <w:sz w:val="22"/>
          <w:szCs w:val="22"/>
        </w:rPr>
        <w:t>akékoľvek iné náklady, ktoré vzniknú Zhotoviteľovi pri realizácii Diela podľa zmluvy.</w:t>
      </w:r>
    </w:p>
    <w:p w:rsidR="00CE484E" w:rsidRPr="00872E6D" w:rsidRDefault="00CE484E" w:rsidP="00CE484E">
      <w:pPr>
        <w:pStyle w:val="Hlavika"/>
        <w:numPr>
          <w:ilvl w:val="0"/>
          <w:numId w:val="15"/>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shd w:val="clear" w:color="auto" w:fill="FFFFFF"/>
        </w:rPr>
        <w:t xml:space="preserve">Cena Diela ja maximálna a záväzná, </w:t>
      </w:r>
      <w:r w:rsidRPr="00872E6D">
        <w:rPr>
          <w:rFonts w:ascii="Arial" w:hAnsi="Arial" w:cs="Arial"/>
          <w:sz w:val="22"/>
          <w:szCs w:val="22"/>
        </w:rPr>
        <w:t xml:space="preserve">a teda aj v prípade vzniku potreby činností, ktoré Zhotoviteľ v čase uzatvorenia Zmluvy z akýchkoľvek dôvodov nepredvídal, nevzniká Zhotoviteľovi nárok požadovať akékoľvek zvýšenie ceny Diela. Zmluvné strany sa dohodli, že v prípade ak sa niektoré práce podľa Výkazu výmer nevykonajú alebo vykonajú v menšom rozsahu, Zhotoviteľ tieto nevykonané práce nebude Objednávateľovi fakturovať. </w:t>
      </w:r>
    </w:p>
    <w:p w:rsidR="00CE484E" w:rsidRPr="00872E6D" w:rsidRDefault="00CE484E" w:rsidP="00CE484E">
      <w:pPr>
        <w:pStyle w:val="Hlavika"/>
        <w:numPr>
          <w:ilvl w:val="0"/>
          <w:numId w:val="15"/>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lastRenderedPageBreak/>
        <w:t>Zmluvné strany sa dohodli, že Objednávateľ uhradí cenu Diela na účet zhotoviteľa po riadnom odovzdaní celého diela objednávateľovi, po odstránení všetkých vád a nedostatkov a po zapracovaní všetkých výhrad a pripomienok a po odovzdaní všetkých požadovaných dokladov objednávateľovi a po prevzatí diela objednávateľom, podpísaním všetkých potrebných dokumentov vrátane protokolu o odovzdaní a prevzatí diela.</w:t>
      </w:r>
    </w:p>
    <w:p w:rsidR="00CE484E" w:rsidRPr="00872E6D" w:rsidRDefault="00CE484E" w:rsidP="00CE484E">
      <w:pPr>
        <w:pStyle w:val="Hlavika"/>
        <w:numPr>
          <w:ilvl w:val="0"/>
          <w:numId w:val="15"/>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Lehota splatnosti faktúry je tridsať (30) kalendárnych dní odo dňa jej doručenia Objednávateľovi bezhotovostným prevodom na účet Zhotoviteľa uvedený na faktúre. Ak predložená faktúra neobsahuje všetky zákonné alebo dohodnuté náležitosti, Objednávateľ má právo vrátiť ju Zhotoviteľovi na opravu alebo doplnenie. V takom prípade začína plynúť nová lehota splatnosti momentom doručenia faktúry so všetkými dohodnutými náležitosťami.</w:t>
      </w:r>
    </w:p>
    <w:p w:rsidR="00CE484E" w:rsidRPr="00872E6D" w:rsidRDefault="00CE484E" w:rsidP="00CE484E">
      <w:pPr>
        <w:pStyle w:val="Hlavika"/>
        <w:numPr>
          <w:ilvl w:val="0"/>
          <w:numId w:val="15"/>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r w:rsidRPr="00872E6D">
        <w:rPr>
          <w:sz w:val="22"/>
          <w:szCs w:val="22"/>
        </w:rPr>
        <w:t>.</w:t>
      </w:r>
    </w:p>
    <w:p w:rsidR="00CE484E" w:rsidRPr="00872E6D" w:rsidRDefault="00CE484E" w:rsidP="00CE484E">
      <w:pPr>
        <w:rPr>
          <w:rFonts w:ascii="Arial" w:hAnsi="Arial" w:cs="Arial"/>
          <w:sz w:val="22"/>
          <w:szCs w:val="22"/>
        </w:rPr>
      </w:pPr>
    </w:p>
    <w:p w:rsidR="00CE484E" w:rsidRPr="00872E6D" w:rsidRDefault="00CE484E" w:rsidP="00CE484E">
      <w:pPr>
        <w:pStyle w:val="Hlavika"/>
        <w:numPr>
          <w:ilvl w:val="0"/>
          <w:numId w:val="7"/>
        </w:numPr>
        <w:tabs>
          <w:tab w:val="center" w:pos="709"/>
          <w:tab w:val="center" w:pos="7371"/>
        </w:tabs>
        <w:spacing w:line="360" w:lineRule="auto"/>
        <w:jc w:val="center"/>
        <w:rPr>
          <w:rFonts w:ascii="Arial" w:hAnsi="Arial" w:cs="Arial"/>
          <w:sz w:val="22"/>
          <w:szCs w:val="22"/>
        </w:rPr>
      </w:pPr>
      <w:r w:rsidRPr="00872E6D">
        <w:rPr>
          <w:rFonts w:ascii="Arial" w:hAnsi="Arial" w:cs="Arial"/>
          <w:b/>
          <w:sz w:val="22"/>
          <w:szCs w:val="22"/>
        </w:rPr>
        <w:t>Práva a povinnosti zmluvných strán</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Zhotoviteľ je povinný zhotoviť Dielo v zmluvne dohodnutom rozsahu, bez vád a nedorobkov brániacich užívaniu Diela alebo obmedzujúcich užívanie Diela, v súlade s touto zmluvou a jej prílohami v termíne uvedenom v zmluve. </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 Zhotoviteľ znáša nebezpečenstvo škody na zhotovovanom Diele, a to až do doby odovzdania Diela Objednávateľovi na základe protokolu. </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Zhotoviteľ je povinný zabezpečiť na svoje náklady dopravu všetkých materiálov a dielov, výrobkov, strojov a zariadení a ich presun na Stavenisko. </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Zhotoviteľ je povinný udržiavať Stavenisko a jeho okolie v čistote, odvážať stavebný odpad a vykonávať pravidelne denne hrubé čistenie stavby po ukončení svojich prác. Ak Objednávateľ vyzve Zhotoviteľa k vyčisteniu Staveniska a ten práce bezdôvodne nevykoná v dodatočne poskytnutej lehote, má Objednávateľ právo vyčistenie Staveniska vykonať na náklady Zhotoviteľa. Zhotoviteľ po písomnom prevzatí Staveniska zodpovedá v plnom rozsahu za stavenisko a činnosť, ktorú na stavenisku vykonáva, a to počas celej doby vykonávania stavebných prác.</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Odpady, zvyšky stavebných materiálov a stavebných prvkov je treba vecne, správne a odborne odstrániť, a to v súlade so zákonom č. 79/2015 Z. z. o odpadoch a o zmene a </w:t>
      </w:r>
      <w:r w:rsidRPr="00872E6D">
        <w:rPr>
          <w:rFonts w:ascii="Arial" w:hAnsi="Arial" w:cs="Arial"/>
          <w:sz w:val="22"/>
          <w:szCs w:val="22"/>
        </w:rPr>
        <w:lastRenderedPageBreak/>
        <w:t xml:space="preserve">doplnení niektorých zákonov v znení neskorších predpisov a s ním súvisiacich predpisov a v súlade so všeobecne záväzným nariadením o nakladaní s komunálnym odpadom na území SR v znení neskorších predpisov. Zhotoviteľ je povinný odovzdávať odpady na zneškodnenie fyzickým alebo právnickým osobám, ktoré majú na to všetky oprávnenia a licencie. </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 Zhotoviteľ zaväzuje určiť v súlade so zmluvou osobu stavbyvedúceho podľa Prílohy č. 5. tejto zmluvy. Stavbyvedúci musí byť bezúhonný a musí svojimi odbornými a profesionálnymi znalosťami a dĺžkou praxe zaručovať riadne a včasné splnenie povinností Zhotoviteľa. V prípade neprítomnosti stavbyvedúceho musí byť na Stavenisku prítomný zástupca stavbyvedúceho. </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Zhotoviteľ je povinný mať na stavbe overený projekt stavby Diela a stavbyvedúci Zhotoviteľa je povinný viesť o prácach stavebný denník odo dňa odovzdania a prevzatia Staveniska až do odstránenia prípadných vád Diela. Do denníka budú splnomocnení zástupcovia Zhotoviteľa a Objednávateľa zapisovať všetky skutočnosti rozhodujúce pre zhotovenie Diela. Stavebný denník bude uložený na Stavenisku u stavbyvedúceho. Zápis v stavebnom denníku je použiteľný pre účely fakturácie a/alebo preukazovania skutočností podľa tejto Zmluvy iba pokiaľ bude zároveň potvrdený zástupcami oboch zmluvných strán.</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Zhotoviteľ je povinný Objednávateľovi alebo ním určenej osobe riadne a včas hradiť skutočné náklady na dodávku médií (najmä elektrickej energie, a pod.) na Stavenisku.</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Zhotoviteľ preberá v plnom rozsahu zodpovednosť za bezpečnosť a ochranu zdravia pracovníkov, prostredníctvom ktorých bude Dielo vykonávať. Zaväzuje sa udržiavať Stavenisko a Dielo v náležitom stave, až pokým nebude riadne dokončené, odstránené všetky prípadné vady a nedorobky a Dielo bude prevzaté Objednávateľom na základe protokolu. Zhotoviteľ prehlasuje, že pracovníci Zhotoviteľa budú pred nástupom na Stavenisko oboznámení so zásadami ochrany a bezpečnosti pri práci a so všetkými bezpečnostnými, požiarnymi a inými predpismi, ktoré sa prípadne vzťahujú na výkon činností pri realizácii Diela podľa zmluvy. </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Zhotoviteľ vykoná na vlastné náklady všetky skúšky, kontroly a merania, ktoré sú potrebné pre riadne ukončenie Diela alebo jeho uvedenie do prevádzky, ak sa takéto skúšky, kontroly a merania vyžadujú. </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Zhotoviteľ sa zaväzuje, že pred realizáciou jednotlivých častí Diela predloží a odovzdá Objednávateľovi na schválenie vzorky materiálov, výrobkov, vybavenia alebo iných </w:t>
      </w:r>
      <w:r w:rsidRPr="00872E6D">
        <w:rPr>
          <w:rFonts w:ascii="Arial" w:hAnsi="Arial" w:cs="Arial"/>
          <w:sz w:val="22"/>
          <w:szCs w:val="22"/>
        </w:rPr>
        <w:lastRenderedPageBreak/>
        <w:t xml:space="preserve">náležitostí tvoriacich predmet plnenia, a ktoré budú použité pri realizácii Diela. Ich zámenu môže Zhotoviteľ previesť iba po predchádzajúcom písomnom súhlase Objednávateľa. Objednávateľom schválené vzorky budú uložené počas celej doby realizácie Diela u Objednávateľa resp. ním povereného zástupcu. </w:t>
      </w:r>
    </w:p>
    <w:p w:rsidR="00CE484E" w:rsidRPr="00872E6D" w:rsidRDefault="00CE484E" w:rsidP="00CE484E">
      <w:pPr>
        <w:pStyle w:val="Hlavika"/>
        <w:numPr>
          <w:ilvl w:val="0"/>
          <w:numId w:val="16"/>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Objednávateľ je oprávnený kontrolovať všetky postupy pri realizácií Diela, najmä či sa realizácia Diela vykonáva podľa Projektovej dokumentácie, touto zmluvou dohodnutých podmienok, všeobecne záväzných právnych predpisov, technických noriem a iných relevantných predpisov. Objednávateľ a osoby určené objednávateľom sú kedykoľvek oprávnené vstúpiť na Stavenisko za účelom kontroly vykonávania dohodnutých prác, ak o tom Objednávateľ vopred akoukoľvek vhodnou formou informoval </w:t>
      </w:r>
      <w:r w:rsidRPr="00872E6D">
        <w:rPr>
          <w:rFonts w:ascii="Arial" w:hAnsi="Arial" w:cs="Arial"/>
          <w:snapToGrid w:val="0"/>
          <w:sz w:val="22"/>
          <w:szCs w:val="22"/>
        </w:rPr>
        <w:t>Zhotoviteľa. Zhotoviteľ je povinný najneskôr do 48 hodín vopred záznamom v stavebnom denníku príp. v dohodnutých termínoch vyzvať Objednávateľa na preverenie prác, ktoré budú v ďalšom pracovnom postupe zakryté, alebo sa stanú neprístupnými.</w:t>
      </w:r>
    </w:p>
    <w:p w:rsidR="00CE484E" w:rsidRPr="00872E6D" w:rsidRDefault="00CE484E" w:rsidP="00CE484E">
      <w:pPr>
        <w:pStyle w:val="Hlavika"/>
        <w:tabs>
          <w:tab w:val="clear" w:pos="4536"/>
          <w:tab w:val="clear" w:pos="9072"/>
          <w:tab w:val="right" w:pos="0"/>
        </w:tabs>
        <w:spacing w:line="360" w:lineRule="auto"/>
        <w:jc w:val="both"/>
        <w:rPr>
          <w:rFonts w:ascii="Arial" w:hAnsi="Arial" w:cs="Arial"/>
          <w:sz w:val="22"/>
          <w:szCs w:val="22"/>
        </w:rPr>
      </w:pPr>
    </w:p>
    <w:p w:rsidR="00CE484E" w:rsidRPr="00872E6D" w:rsidRDefault="00CE484E" w:rsidP="00CE484E">
      <w:pPr>
        <w:pStyle w:val="Hlavika"/>
        <w:numPr>
          <w:ilvl w:val="0"/>
          <w:numId w:val="7"/>
        </w:numPr>
        <w:tabs>
          <w:tab w:val="clear" w:pos="4536"/>
          <w:tab w:val="center" w:pos="709"/>
          <w:tab w:val="left" w:pos="3686"/>
          <w:tab w:val="center" w:pos="3828"/>
          <w:tab w:val="center" w:pos="7371"/>
        </w:tabs>
        <w:spacing w:line="360" w:lineRule="auto"/>
        <w:ind w:firstLine="2039"/>
        <w:rPr>
          <w:rFonts w:ascii="Arial" w:hAnsi="Arial" w:cs="Arial"/>
          <w:sz w:val="22"/>
          <w:szCs w:val="22"/>
        </w:rPr>
      </w:pPr>
      <w:r w:rsidRPr="00872E6D">
        <w:rPr>
          <w:rFonts w:ascii="Arial" w:hAnsi="Arial" w:cs="Arial"/>
          <w:b/>
          <w:sz w:val="22"/>
          <w:szCs w:val="22"/>
        </w:rPr>
        <w:t>Odovzdanie diela</w:t>
      </w:r>
    </w:p>
    <w:p w:rsidR="00CE484E" w:rsidRPr="00872E6D" w:rsidRDefault="00CE484E" w:rsidP="00CE484E">
      <w:pPr>
        <w:pStyle w:val="Hlavika"/>
        <w:numPr>
          <w:ilvl w:val="0"/>
          <w:numId w:val="17"/>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Dielo, ktoré je predmetom tejto zmluvy, bude odovzdané Zhotoviteľom Objednávateľovi vo forme protokolárneho odovzdania riadne a včas dokončeného Diela spolu s právoplatným kolaudačným rozhodnutím o umožnení užívania Diela.</w:t>
      </w:r>
    </w:p>
    <w:p w:rsidR="00CE484E" w:rsidRPr="00872E6D" w:rsidRDefault="00CE484E" w:rsidP="00CE484E">
      <w:pPr>
        <w:pStyle w:val="Hlavika"/>
        <w:numPr>
          <w:ilvl w:val="0"/>
          <w:numId w:val="17"/>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Zmluvné strany sa dohodli, že v prípade omeškania zo strany Zhotoviteľa vykonať Dielo v lehote podľa Časového harmonogramu, Objednávateľovi vzniká voči Zhotoviteľovi nárok na zmluvnú pokutu vo výške 100 EUR za každý deň omeškania. Zmluvná pokuta je splatná na základe výzvy Objednávateľa na úhradu zmluvnej pokuty, a to v lehote štrnástich (14) kalendárnych dní odo dňa doručenia predmetnej výzvy Objednávateľa Zhotoviteľovi. Zaplatenie zmluvnej pokuty zo strany Objednávateľa nemá vplyv na prípadné nároky Objednávateľa na náhradu škody prevyšujúce zmluvnú pokutu. Zmluvné strany zhodne vyhlasujú, že dojednanú zmluvnú pokutu považujú za primeranú.</w:t>
      </w:r>
    </w:p>
    <w:p w:rsidR="00CE484E" w:rsidRPr="00872E6D" w:rsidRDefault="00CE484E" w:rsidP="00CE484E">
      <w:pPr>
        <w:pStyle w:val="Hlavika"/>
        <w:numPr>
          <w:ilvl w:val="0"/>
          <w:numId w:val="17"/>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Predmetom odovzdania Zhotoviteľom a prevzatia Objednávateľom bude Dielo ako celok. </w:t>
      </w:r>
    </w:p>
    <w:p w:rsidR="00CE484E" w:rsidRPr="00872E6D" w:rsidRDefault="00CE484E" w:rsidP="00CE484E">
      <w:pPr>
        <w:pStyle w:val="Hlavika"/>
        <w:numPr>
          <w:ilvl w:val="0"/>
          <w:numId w:val="17"/>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Po riadnom vykonaní Diela navrhne Zhotoviteľ písomnou cestou jeho protokolárne odovzdanie Objednávateľovi (ďalej len „</w:t>
      </w:r>
      <w:r w:rsidRPr="00872E6D">
        <w:rPr>
          <w:rFonts w:ascii="Arial" w:hAnsi="Arial" w:cs="Arial"/>
          <w:b/>
          <w:i/>
          <w:iCs/>
          <w:sz w:val="22"/>
          <w:szCs w:val="22"/>
        </w:rPr>
        <w:t>Výzva na prevzatie Diela</w:t>
      </w:r>
      <w:r w:rsidRPr="00872E6D">
        <w:rPr>
          <w:rFonts w:ascii="Arial" w:hAnsi="Arial" w:cs="Arial"/>
          <w:sz w:val="22"/>
          <w:szCs w:val="22"/>
        </w:rPr>
        <w:t xml:space="preserve">“). Vo Výzve na prevzatie Diela Zhotoviteľ určí termín odovzdania Diela, ktorý nesmie byť skôr ako desať (10) kalendárnych dní odo dňa doručenia Výzvy na prevzatie Diela Objednávateľovi. Odovzdanie Diela nemôže prebehnúť bez prítomnosti Objednávateľa. Objednávateľ </w:t>
      </w:r>
      <w:r w:rsidRPr="00872E6D">
        <w:rPr>
          <w:rFonts w:ascii="Arial" w:hAnsi="Arial" w:cs="Arial"/>
          <w:sz w:val="22"/>
          <w:szCs w:val="22"/>
        </w:rPr>
        <w:lastRenderedPageBreak/>
        <w:t xml:space="preserve">Dielo prevezme výlučne v prípade, že na Diele nebudú zistené žiadne vady a nedorobky brániace užívaniu Diela alebo podľa názoru Objednávateľa obmedzujúce užívanie Diela na stanovený účel. </w:t>
      </w:r>
    </w:p>
    <w:p w:rsidR="00CE484E" w:rsidRPr="00872E6D" w:rsidRDefault="00CE484E" w:rsidP="00CE484E">
      <w:pPr>
        <w:pStyle w:val="Hlavika"/>
        <w:numPr>
          <w:ilvl w:val="0"/>
          <w:numId w:val="17"/>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Zhotoviteľ spolu s Výzvou na prevzatie Diela predloží Objednávateľovi predpísanú dokladovú časť vzťahujúcu sa k Dielu (ďalej len „</w:t>
      </w:r>
      <w:r w:rsidRPr="00872E6D">
        <w:rPr>
          <w:rFonts w:ascii="Arial" w:hAnsi="Arial" w:cs="Arial"/>
          <w:b/>
          <w:i/>
          <w:iCs/>
          <w:sz w:val="22"/>
          <w:szCs w:val="22"/>
        </w:rPr>
        <w:t>Dokladová časť</w:t>
      </w:r>
      <w:r w:rsidRPr="00872E6D">
        <w:rPr>
          <w:rFonts w:ascii="Arial" w:hAnsi="Arial" w:cs="Arial"/>
          <w:sz w:val="22"/>
          <w:szCs w:val="22"/>
        </w:rPr>
        <w:t xml:space="preserve">“) na kontrolu najmä, nie však výlučne: (i) stavebný denník; (ii) doklady o odvoze a likvidácii stavebného odpadu; (iii) revízne správy; (iv) záručné listy v kópii; (v) návody na údržbu a použitie; (vi) doklady a certifikáty na akúkoľvek časť Diela, pokiaľ sa takéto doklady v súlade so všeobecne záväznými právnymi predpismi alebo technickými normami a stavebným konaním vyžadujú. </w:t>
      </w:r>
    </w:p>
    <w:p w:rsidR="00CE484E" w:rsidRPr="00872E6D" w:rsidRDefault="00CE484E" w:rsidP="00CE484E">
      <w:pPr>
        <w:pStyle w:val="Hlavika"/>
        <w:numPr>
          <w:ilvl w:val="0"/>
          <w:numId w:val="17"/>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V prípade, že Objednávateľ odmietne podpísať protokol o odovzdaní a prevzatí Diela (ďalej len „</w:t>
      </w:r>
      <w:r w:rsidRPr="00872E6D">
        <w:rPr>
          <w:rFonts w:ascii="Arial" w:hAnsi="Arial" w:cs="Arial"/>
          <w:b/>
          <w:i/>
          <w:sz w:val="22"/>
          <w:szCs w:val="22"/>
        </w:rPr>
        <w:t>Protokol</w:t>
      </w:r>
      <w:r w:rsidRPr="00872E6D">
        <w:rPr>
          <w:rFonts w:ascii="Arial" w:hAnsi="Arial" w:cs="Arial"/>
          <w:sz w:val="22"/>
          <w:szCs w:val="22"/>
        </w:rPr>
        <w:t xml:space="preserve">“), spíšu zmluvné strany zápis, v ktorom uvedú svoje stanoviská a ich odôvodnenie. </w:t>
      </w:r>
    </w:p>
    <w:p w:rsidR="00CE484E" w:rsidRPr="00872E6D" w:rsidRDefault="00CE484E" w:rsidP="00CE484E">
      <w:pPr>
        <w:pStyle w:val="Hlavika"/>
        <w:numPr>
          <w:ilvl w:val="0"/>
          <w:numId w:val="17"/>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Protokol bude obsahovať najmä, ale nie výlučne: (i) základné údaje o Diele; (ii) súpis zistených vád a nedorobkov na Diele; (iii) lehoty na odstránenie vád a nedorobkov Diela; (iv) zoznam odovzdaných dokladov vzťahujúcich sa k Dielu (Dokladová časť); (v) prehlásenie Zmluvných strán o tom, že Zhotoviteľ Dielo odovzdáva a Objednávateľ Dielo preberá; (vi) podpisy oprávnených zástupcov zmluvných strán; (vii) konštatovanie, že dňom odovzdania a prevzatia Diela začína plynúť záručná doba.</w:t>
      </w:r>
    </w:p>
    <w:p w:rsidR="00CE484E" w:rsidRPr="00872E6D" w:rsidRDefault="00CE484E" w:rsidP="00CE484E">
      <w:pPr>
        <w:pStyle w:val="Hlavika"/>
        <w:numPr>
          <w:ilvl w:val="0"/>
          <w:numId w:val="17"/>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Podpisom Protokolu oboma zmluvnými stranami sa Dielo považuje za odovzdané, ak na Diele nebudú zistené žiadne vady a nedorobky brániace užívaniu Diela alebo podľa názoru Objednávateľa obmedzujúce užívanie Diela na stanovený účel. </w:t>
      </w:r>
    </w:p>
    <w:p w:rsidR="00CE484E" w:rsidRPr="00872E6D" w:rsidRDefault="00CE484E" w:rsidP="00CE484E">
      <w:pPr>
        <w:pStyle w:val="Hlavika"/>
        <w:numPr>
          <w:ilvl w:val="0"/>
          <w:numId w:val="17"/>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V prípade ak Zhotoviteľ zhotoví Dielo pred dohodnutým termínom zhotovenia Diela, je Objednávateľ povinný takto zhotovené Dielo prevziať aj v skoršom termíne, najneskôr však do tridsiatich (30) kalendárnych dní odo dňa doručenia Výzvy na prevzatie Diela.</w:t>
      </w:r>
    </w:p>
    <w:p w:rsidR="00CE484E" w:rsidRDefault="00CE484E" w:rsidP="00CE484E">
      <w:pPr>
        <w:spacing w:line="360" w:lineRule="auto"/>
        <w:rPr>
          <w:rFonts w:ascii="Arial" w:hAnsi="Arial" w:cs="Arial"/>
          <w:sz w:val="22"/>
          <w:szCs w:val="22"/>
        </w:rPr>
      </w:pPr>
    </w:p>
    <w:p w:rsidR="00D55235" w:rsidRDefault="00D55235" w:rsidP="00CE484E">
      <w:pPr>
        <w:spacing w:line="360" w:lineRule="auto"/>
        <w:rPr>
          <w:rFonts w:ascii="Arial" w:hAnsi="Arial" w:cs="Arial"/>
          <w:sz w:val="22"/>
          <w:szCs w:val="22"/>
        </w:rPr>
      </w:pPr>
    </w:p>
    <w:p w:rsidR="00D55235" w:rsidRPr="00872E6D" w:rsidRDefault="00D55235" w:rsidP="00CE484E">
      <w:pPr>
        <w:spacing w:line="360" w:lineRule="auto"/>
        <w:rPr>
          <w:rFonts w:ascii="Arial" w:hAnsi="Arial" w:cs="Arial"/>
          <w:sz w:val="22"/>
          <w:szCs w:val="22"/>
        </w:rPr>
      </w:pPr>
    </w:p>
    <w:p w:rsidR="00CE484E" w:rsidRPr="00872E6D" w:rsidRDefault="00CE484E" w:rsidP="00CE484E">
      <w:pPr>
        <w:pStyle w:val="Hlavika"/>
        <w:numPr>
          <w:ilvl w:val="0"/>
          <w:numId w:val="7"/>
        </w:numPr>
        <w:tabs>
          <w:tab w:val="clear" w:pos="4536"/>
          <w:tab w:val="clear" w:pos="9072"/>
          <w:tab w:val="right" w:pos="0"/>
        </w:tabs>
        <w:spacing w:line="360" w:lineRule="auto"/>
        <w:jc w:val="center"/>
        <w:rPr>
          <w:rFonts w:ascii="Arial" w:hAnsi="Arial" w:cs="Arial"/>
          <w:sz w:val="22"/>
          <w:szCs w:val="22"/>
        </w:rPr>
      </w:pPr>
      <w:r w:rsidRPr="00872E6D">
        <w:rPr>
          <w:rFonts w:ascii="Arial" w:hAnsi="Arial" w:cs="Arial"/>
          <w:b/>
          <w:sz w:val="22"/>
          <w:szCs w:val="22"/>
        </w:rPr>
        <w:t>Záruka a zodpovednosť za vady</w:t>
      </w:r>
    </w:p>
    <w:p w:rsidR="00CE484E" w:rsidRPr="00872E6D" w:rsidRDefault="00CE484E" w:rsidP="00CE484E">
      <w:pPr>
        <w:pStyle w:val="Hlavika"/>
        <w:numPr>
          <w:ilvl w:val="0"/>
          <w:numId w:val="18"/>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Zmluvné strany berú na vedomie, že Zhotoviteľ bude Dielo zhotovovať na Stavenisku. Zmluvné strany sa dohodli, že nebezpečenstvo škody na zhotovovanom Diele, ako aj na stavbe, v ktorej sa Stavenisko nachádza v rozsahu v ktorom zasahuje do tejto stavby počas realizácie Diela, znáša Zhotoviteľ. </w:t>
      </w:r>
    </w:p>
    <w:p w:rsidR="00CE484E" w:rsidRPr="00872E6D" w:rsidRDefault="00CE484E" w:rsidP="00CE484E">
      <w:pPr>
        <w:pStyle w:val="Hlavika"/>
        <w:numPr>
          <w:ilvl w:val="0"/>
          <w:numId w:val="18"/>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lastRenderedPageBreak/>
        <w:t xml:space="preserve">Zhotoviteľ zodpovedá za úplné, kvalitné a kompletné zhotovenie Diela v celku a v súlade so zmluvou, Projektovou dokumentáciou vrátane jej zmien a doplnkov počas vykonávania prác, ak budú schválené v súlade s ustanoveniami zmluvy. Zhotoviteľ zodpovedá za to, že ním vykonané práce a dodané materiály budú zodpovedať príslušným právnym predpisom a normám platným v SR a Európskej únii. Kvalita vykonaného Diela musí byť v súlade s platnými technickými normami a štandardmi, obvykle aplikovanými v stavebníctve, ako aj s požiadavkami špecifikovanými touto zmluvou, Projektovou dokumentáciou a platnými právnymi a inými  predpismi. </w:t>
      </w:r>
    </w:p>
    <w:p w:rsidR="00CE484E" w:rsidRPr="00872E6D" w:rsidRDefault="00CE484E" w:rsidP="00CE484E">
      <w:pPr>
        <w:pStyle w:val="Hlavika"/>
        <w:numPr>
          <w:ilvl w:val="0"/>
          <w:numId w:val="18"/>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Zhotoviteľ zodpovedá za vady Diela, ktoré má Dielo v čase jeho odovzdania Objednávateľovi. Za vady, ktoré sa prejavili po odovzdaní Diela zodpovedá Zhotoviteľ v prípade, ak boli tieto spôsobené porušením jeho povinností vyplývajúcich mu zo Zmluvy.</w:t>
      </w:r>
    </w:p>
    <w:p w:rsidR="00CE484E" w:rsidRPr="00872E6D" w:rsidRDefault="00CE484E" w:rsidP="00CE484E">
      <w:pPr>
        <w:pStyle w:val="Hlavika"/>
        <w:numPr>
          <w:ilvl w:val="0"/>
          <w:numId w:val="18"/>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Zhotoviteľ poskytuje Objednávateľovi záručnú dobu na stavebné časti Diela v trvaní šesťdesiat (60) mesiacov (ďalej len „</w:t>
      </w:r>
      <w:r w:rsidRPr="00872E6D">
        <w:rPr>
          <w:rFonts w:ascii="Arial" w:hAnsi="Arial" w:cs="Arial"/>
          <w:b/>
          <w:i/>
          <w:iCs/>
          <w:sz w:val="22"/>
          <w:szCs w:val="22"/>
        </w:rPr>
        <w:t>Záručná</w:t>
      </w:r>
      <w:r w:rsidRPr="00872E6D">
        <w:rPr>
          <w:rFonts w:ascii="Arial" w:hAnsi="Arial" w:cs="Arial"/>
          <w:b/>
          <w:sz w:val="22"/>
          <w:szCs w:val="22"/>
        </w:rPr>
        <w:t xml:space="preserve"> </w:t>
      </w:r>
      <w:r w:rsidRPr="00872E6D">
        <w:rPr>
          <w:rFonts w:ascii="Arial" w:hAnsi="Arial" w:cs="Arial"/>
          <w:b/>
          <w:i/>
          <w:iCs/>
          <w:sz w:val="22"/>
          <w:szCs w:val="22"/>
        </w:rPr>
        <w:t>doba</w:t>
      </w:r>
      <w:r w:rsidRPr="00872E6D">
        <w:rPr>
          <w:rFonts w:ascii="Arial" w:hAnsi="Arial" w:cs="Arial"/>
          <w:sz w:val="22"/>
          <w:szCs w:val="22"/>
        </w:rPr>
        <w:t>“). Záručná doba na vstavané (zabudované) zariadenia (technológie) je v dĺžke uvedenej v príslušnom záručnom liste (ďalej len „</w:t>
      </w:r>
      <w:r w:rsidRPr="00872E6D">
        <w:rPr>
          <w:rFonts w:ascii="Arial" w:hAnsi="Arial" w:cs="Arial"/>
          <w:b/>
          <w:i/>
          <w:iCs/>
          <w:sz w:val="22"/>
          <w:szCs w:val="22"/>
        </w:rPr>
        <w:t>Osobitná záručná doba</w:t>
      </w:r>
      <w:r w:rsidRPr="00872E6D">
        <w:rPr>
          <w:rFonts w:ascii="Arial" w:hAnsi="Arial" w:cs="Arial"/>
          <w:sz w:val="22"/>
          <w:szCs w:val="22"/>
        </w:rPr>
        <w:t xml:space="preserve">“). </w:t>
      </w:r>
    </w:p>
    <w:p w:rsidR="00CE484E" w:rsidRPr="00872E6D" w:rsidRDefault="00CE484E" w:rsidP="00CE484E">
      <w:pPr>
        <w:pStyle w:val="Hlavika"/>
        <w:numPr>
          <w:ilvl w:val="0"/>
          <w:numId w:val="18"/>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Zhotoviteľ je povinný spolu s odovzdaním Diela odovzdať Objednávateľovi osobitne zoznam vecí, u ktorých plynie Osobitná záručná doba. Záručná doba a Osobitná záručná doba plynie odo dňa podpísania Protokolu oboma zmluvnými stranami. V prípade, ak Objednávateľ prevezme Dielo s drobnými vadami a nedorobkami, Záručná doba a Osobitná záručná doba začína plynúť od okamihu podpísania zápisu o odstránení týchto drobných vád a nedorobkov. </w:t>
      </w:r>
    </w:p>
    <w:p w:rsidR="00CE484E" w:rsidRPr="00872E6D" w:rsidRDefault="00CE484E" w:rsidP="00CE484E">
      <w:pPr>
        <w:pStyle w:val="Hlavika"/>
        <w:numPr>
          <w:ilvl w:val="0"/>
          <w:numId w:val="18"/>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Záručná doba a Osobitná záručná doba neplynie po dobu, po ktorú Objednávateľ nemôže Dielo alebo jeho časť užívať pre jeho vady a/alebo nedorobky, za ktoré zodpovedá Zhotoviteľ. V prípade, že pri odstraňovaní vád a/alebo nedorobkov došlo k výmene jednotlivých častí Diela za nové, pre nové časti Diela začína plynúť nová Záručná doba alebo nová Osobitná záručná doba. </w:t>
      </w:r>
    </w:p>
    <w:p w:rsidR="00CE484E" w:rsidRPr="00872E6D" w:rsidRDefault="00CE484E" w:rsidP="00CE484E">
      <w:pPr>
        <w:pStyle w:val="Hlavika"/>
        <w:numPr>
          <w:ilvl w:val="0"/>
          <w:numId w:val="18"/>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Zhotoviteľ je povinný počas plynutia Záručnej doby a/alebo Osobitnej záručnej doby na svoje náklady, riziko a zodpovednosť odstrániť zistené vady, za ktoré nesie zodpovednosť v súlade s ustanoveniami Zmluvy a relevantných ustanovení Obchodného zákonníka. Ak vady nemôžu byť odstránené, má Objednávateľ právo na zodpovedajúcu primeranú zľavu z ceny Diela. </w:t>
      </w:r>
    </w:p>
    <w:p w:rsidR="00CE484E" w:rsidRPr="00872E6D" w:rsidRDefault="00CE484E" w:rsidP="00CE484E">
      <w:pPr>
        <w:pStyle w:val="Hlavika"/>
        <w:numPr>
          <w:ilvl w:val="0"/>
          <w:numId w:val="18"/>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Objednávateľ je povinný bez zbytočného odkladu písomne oznámiť Zhotoviteľovi vady Diela. V oznámení Objednávateľ uvedie popis vady, ako sa vada prejavila a jej rozsah. </w:t>
      </w:r>
      <w:r w:rsidRPr="00872E6D">
        <w:rPr>
          <w:rFonts w:ascii="Arial" w:hAnsi="Arial" w:cs="Arial"/>
          <w:sz w:val="22"/>
          <w:szCs w:val="22"/>
        </w:rPr>
        <w:lastRenderedPageBreak/>
        <w:t>Zhotoviteľ je povinný nastúpiť na odstránenie reklamovanej vady bez zbytočného odkladu, najneskôr ale do piatich (5) kalendárnych dní odo dňa oznámenia vady Objednávateľom. Ak Zhotoviteľ neodstráni vady, za ktoré zodpovedá, ani po písomnej výzve Objednávateľa s poskytnutím primeranej lehoty na plnenie nie kratšej ako päť (5) kalendárnych dní, je Objednávateľ oprávnený odstrániť vadu treťou osobou na náklady Zhotoviteľa. Po odstránení vady treťou osobou o tom písomne upovedomí Zhotoviteľa spolu s podrobným vyúčtovaním nákladov na odstránenie vady. Zhotoviteľ je v takom prípade povinný uhradiť Objednávateľovi cenu za odstránenie vady treťou osobou v celom rozsahu, a to bez zbytočného odkladu.</w:t>
      </w:r>
    </w:p>
    <w:p w:rsidR="00CE484E" w:rsidRPr="00872E6D" w:rsidRDefault="00CE484E" w:rsidP="00CE484E">
      <w:pPr>
        <w:pStyle w:val="Hlavika"/>
        <w:numPr>
          <w:ilvl w:val="0"/>
          <w:numId w:val="18"/>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V prípade omeškania zo strany Zhotoviteľa podľa bodu 6.8 vyššie (</w:t>
      </w:r>
      <w:proofErr w:type="spellStart"/>
      <w:r w:rsidRPr="00872E6D">
        <w:rPr>
          <w:rFonts w:ascii="Arial" w:hAnsi="Arial" w:cs="Arial"/>
          <w:sz w:val="22"/>
          <w:szCs w:val="22"/>
        </w:rPr>
        <w:t>t.j</w:t>
      </w:r>
      <w:proofErr w:type="spellEnd"/>
      <w:r w:rsidRPr="00872E6D">
        <w:rPr>
          <w:rFonts w:ascii="Arial" w:hAnsi="Arial" w:cs="Arial"/>
          <w:sz w:val="22"/>
          <w:szCs w:val="22"/>
        </w:rPr>
        <w:t>. ak Zhotoviteľ na výzvu Objednávateľa neodstráni vadu v primeranej lehote nie kratšej ako päť (5) kalendárnych dní) Objednávateľovi vzniká voči Zhotoviteľovi zároveň aj nárok na zmluvnú pokutu vo výške 100 EUR za každý deň omeškania. Zmluvná pokuta je splatná na základe výzvy Objednávateľa na úhradu zmluvnej pokuty, a to v lehote štrnástich (14) kalendárnych dní odo dňa doručenia predmetnej výzvy Objednávateľa Zhotoviteľovi. Zaplatenie zmluvnej pokuty zo strany Objednávateľa nemá vplyv na prípadné nároky Objednávateľa na náhradu škody prevyšujúce zmluvnú pokutu. Zmluvné strany zhodne vyhlasujú, že dojednanú zmluvnú pokutu považujú za primeranú.</w:t>
      </w: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numPr>
          <w:ilvl w:val="0"/>
          <w:numId w:val="7"/>
        </w:numPr>
        <w:spacing w:line="360" w:lineRule="auto"/>
        <w:jc w:val="center"/>
        <w:rPr>
          <w:rFonts w:ascii="Arial" w:hAnsi="Arial" w:cs="Arial"/>
          <w:b/>
          <w:bCs/>
          <w:sz w:val="22"/>
          <w:szCs w:val="22"/>
        </w:rPr>
      </w:pPr>
      <w:r w:rsidRPr="00872E6D">
        <w:rPr>
          <w:rFonts w:ascii="Arial" w:hAnsi="Arial" w:cs="Arial"/>
          <w:b/>
          <w:bCs/>
          <w:sz w:val="22"/>
          <w:szCs w:val="22"/>
        </w:rPr>
        <w:t>Doručovanie</w:t>
      </w:r>
    </w:p>
    <w:p w:rsidR="00CE484E" w:rsidRPr="00872E6D" w:rsidRDefault="00CE484E" w:rsidP="00CE484E">
      <w:pPr>
        <w:pStyle w:val="Zarkazkladnhotextu2"/>
        <w:numPr>
          <w:ilvl w:val="0"/>
          <w:numId w:val="19"/>
        </w:numPr>
        <w:suppressAutoHyphens/>
        <w:spacing w:after="0" w:line="360" w:lineRule="auto"/>
        <w:ind w:left="567" w:hanging="567"/>
        <w:jc w:val="both"/>
        <w:rPr>
          <w:rFonts w:ascii="Arial" w:hAnsi="Arial" w:cs="Arial"/>
        </w:rPr>
      </w:pPr>
      <w:r w:rsidRPr="00872E6D">
        <w:rPr>
          <w:rFonts w:ascii="Arial" w:hAnsi="Arial" w:cs="Arial"/>
        </w:rPr>
        <w:t xml:space="preserve">Zmluvné strany sa dohodli, že všetky písomnosti, oznámenia, žiadosti a prejavy vôle podľa tejto zmluvy sa doručujú osobne, prostredníctvom elektronických prostriedkov na prenos dát a informácií (fax, telefax a e-mail) alebo poštou. </w:t>
      </w:r>
    </w:p>
    <w:p w:rsidR="00CE484E" w:rsidRPr="00872E6D" w:rsidRDefault="00CE484E" w:rsidP="00CE484E">
      <w:pPr>
        <w:pStyle w:val="Zarkazkladnhotextu2"/>
        <w:numPr>
          <w:ilvl w:val="0"/>
          <w:numId w:val="19"/>
        </w:numPr>
        <w:suppressAutoHyphens/>
        <w:spacing w:after="0" w:line="360" w:lineRule="auto"/>
        <w:ind w:left="567" w:hanging="567"/>
        <w:jc w:val="both"/>
        <w:rPr>
          <w:rFonts w:ascii="Arial" w:hAnsi="Arial" w:cs="Arial"/>
        </w:rPr>
      </w:pPr>
      <w:r w:rsidRPr="00872E6D">
        <w:rPr>
          <w:rFonts w:ascii="Arial" w:hAnsi="Arial" w:cs="Arial"/>
        </w:rPr>
        <w:t xml:space="preserve">Pri osobnom doručovaní (patrí sem aj doručovanie kuriérom, inou treťou osobou, osobné preberanie písomností medzi zmluvnými stranami) sa písomnosť považuje za doručenú okamihom jej odovzdania adresátovi; za doručenie písomnosti sa považuje aj okamih, keď adresát odmietol prevziať písomnosť, a to okamihom tohto odmietnutia. </w:t>
      </w:r>
    </w:p>
    <w:p w:rsidR="00CE484E" w:rsidRPr="00872E6D" w:rsidRDefault="00CE484E" w:rsidP="00CE484E">
      <w:pPr>
        <w:pStyle w:val="Zarkazkladnhotextu2"/>
        <w:numPr>
          <w:ilvl w:val="0"/>
          <w:numId w:val="19"/>
        </w:numPr>
        <w:suppressAutoHyphens/>
        <w:spacing w:after="0" w:line="360" w:lineRule="auto"/>
        <w:ind w:left="567" w:hanging="567"/>
        <w:jc w:val="both"/>
        <w:rPr>
          <w:rFonts w:ascii="Arial" w:hAnsi="Arial" w:cs="Arial"/>
        </w:rPr>
      </w:pPr>
      <w:r w:rsidRPr="00872E6D">
        <w:rPr>
          <w:rFonts w:ascii="Arial" w:hAnsi="Arial" w:cs="Arial"/>
        </w:rPr>
        <w:t>Pri doručovaní poštou, pokiaľ nepôjde o doporučenú zásielku, sa zásielka považuje za doručenú piaty deň po jej odoslaní. Pri doporučenej zásielke sa zásielka považuje za doručenú tretí pracovný deň po dni podania zásielky.</w:t>
      </w:r>
    </w:p>
    <w:p w:rsidR="00CE484E" w:rsidRPr="00872E6D" w:rsidRDefault="00CE484E" w:rsidP="00CE484E">
      <w:pPr>
        <w:pStyle w:val="Zarkazkladnhotextu2"/>
        <w:numPr>
          <w:ilvl w:val="0"/>
          <w:numId w:val="19"/>
        </w:numPr>
        <w:suppressAutoHyphens/>
        <w:spacing w:after="0" w:line="360" w:lineRule="auto"/>
        <w:ind w:left="567" w:hanging="567"/>
        <w:jc w:val="both"/>
        <w:rPr>
          <w:rFonts w:ascii="Arial" w:hAnsi="Arial" w:cs="Arial"/>
        </w:rPr>
      </w:pPr>
      <w:r w:rsidRPr="00872E6D">
        <w:rPr>
          <w:rFonts w:ascii="Arial" w:hAnsi="Arial" w:cs="Arial"/>
        </w:rPr>
        <w:t xml:space="preserve">Pri doručovaní prostredníctvom faxu, telefaxu sa považujú písomnosti za doručené momentom vytlačenia správy o ich odoslaní. Pri doručovaní e-mailom, sa písomnosť považuje za doručenú okamihom jej prijatia druhou zmluvnou stranou. </w:t>
      </w:r>
    </w:p>
    <w:p w:rsidR="00CE484E" w:rsidRPr="00872E6D" w:rsidRDefault="00CE484E" w:rsidP="00CE484E">
      <w:pPr>
        <w:pStyle w:val="Zarkazkladnhotextu2"/>
        <w:numPr>
          <w:ilvl w:val="0"/>
          <w:numId w:val="19"/>
        </w:numPr>
        <w:suppressAutoHyphens/>
        <w:spacing w:after="0" w:line="360" w:lineRule="auto"/>
        <w:ind w:left="567" w:hanging="567"/>
        <w:jc w:val="both"/>
        <w:rPr>
          <w:rFonts w:ascii="Arial" w:hAnsi="Arial" w:cs="Arial"/>
        </w:rPr>
      </w:pPr>
      <w:r w:rsidRPr="00872E6D">
        <w:rPr>
          <w:rFonts w:ascii="Arial" w:hAnsi="Arial" w:cs="Arial"/>
        </w:rPr>
        <w:lastRenderedPageBreak/>
        <w:t>Zmluvné strany sa dohodli, že akékoľvek prejavy zmluvných strán smerujúce k skončeniu platnosti tejto zmluvy musia byť doručované vo forme doporučenej zásielky.</w:t>
      </w:r>
    </w:p>
    <w:p w:rsidR="00CE484E" w:rsidRPr="00872E6D" w:rsidRDefault="00CE484E" w:rsidP="00CE484E">
      <w:pPr>
        <w:pStyle w:val="Zarkazkladnhotextu2"/>
        <w:numPr>
          <w:ilvl w:val="0"/>
          <w:numId w:val="19"/>
        </w:numPr>
        <w:suppressAutoHyphens/>
        <w:spacing w:after="0" w:line="360" w:lineRule="auto"/>
        <w:ind w:left="567" w:hanging="567"/>
        <w:jc w:val="both"/>
        <w:rPr>
          <w:rFonts w:ascii="Arial" w:hAnsi="Arial" w:cs="Arial"/>
        </w:rPr>
      </w:pPr>
      <w:r w:rsidRPr="00872E6D">
        <w:rPr>
          <w:rFonts w:ascii="Arial" w:hAnsi="Arial" w:cs="Arial"/>
        </w:rPr>
        <w:t>Pre doručovanie písomností medzi zmluvnými stranami platia kontaktné údaje zmluvných strán uvedené v záhlaví tejto zmluvy alebo iné kontaktné údaje, ktoré adresát uviedol v písomnom oznámení doručenom druhej zmluvnej strane najneskôr tri dni pred zaslaním písomnosti.</w:t>
      </w:r>
    </w:p>
    <w:p w:rsidR="00CE484E" w:rsidRPr="00872E6D" w:rsidRDefault="00CE484E" w:rsidP="00CE484E">
      <w:pPr>
        <w:pStyle w:val="Zarkazkladnhotextu2"/>
        <w:numPr>
          <w:ilvl w:val="0"/>
          <w:numId w:val="19"/>
        </w:numPr>
        <w:suppressAutoHyphens/>
        <w:spacing w:after="0" w:line="360" w:lineRule="auto"/>
        <w:ind w:left="567" w:hanging="567"/>
        <w:jc w:val="both"/>
        <w:rPr>
          <w:rFonts w:ascii="Arial" w:hAnsi="Arial" w:cs="Arial"/>
        </w:rPr>
      </w:pPr>
      <w:r w:rsidRPr="00872E6D">
        <w:rPr>
          <w:rFonts w:ascii="Arial" w:hAnsi="Arial" w:cs="Arial"/>
        </w:rPr>
        <w:t xml:space="preserve">Zmluvné strany sa zaväzujú oznamovať si navzájom bez zbytočného odkladu zmeny kontaktných osôb a kontaktných údajov uvedených v záhlaví tejto zmluvy, inak zodpovedajú za škodu, ktorá tým druhej zmluvnej strane vznikla. </w:t>
      </w:r>
    </w:p>
    <w:p w:rsidR="00CE484E" w:rsidRPr="00872E6D" w:rsidRDefault="00CE484E" w:rsidP="00CE484E">
      <w:pPr>
        <w:pStyle w:val="Zarkazkladnhotextu2"/>
        <w:suppressAutoHyphens/>
        <w:spacing w:after="0" w:line="360" w:lineRule="auto"/>
        <w:ind w:left="567"/>
        <w:jc w:val="both"/>
        <w:rPr>
          <w:rFonts w:ascii="Arial" w:hAnsi="Arial" w:cs="Arial"/>
        </w:rPr>
      </w:pPr>
    </w:p>
    <w:p w:rsidR="00CE484E" w:rsidRPr="00872E6D" w:rsidRDefault="00CE484E" w:rsidP="00CE484E">
      <w:pPr>
        <w:pStyle w:val="Hlavika"/>
        <w:numPr>
          <w:ilvl w:val="0"/>
          <w:numId w:val="7"/>
        </w:numPr>
        <w:tabs>
          <w:tab w:val="clear" w:pos="4536"/>
          <w:tab w:val="clear" w:pos="9072"/>
          <w:tab w:val="right" w:pos="709"/>
        </w:tabs>
        <w:spacing w:line="360" w:lineRule="auto"/>
        <w:jc w:val="center"/>
        <w:rPr>
          <w:rFonts w:ascii="Arial" w:hAnsi="Arial" w:cs="Arial"/>
          <w:sz w:val="22"/>
          <w:szCs w:val="22"/>
        </w:rPr>
      </w:pPr>
      <w:r w:rsidRPr="00872E6D">
        <w:rPr>
          <w:rFonts w:ascii="Arial" w:hAnsi="Arial" w:cs="Arial"/>
          <w:b/>
          <w:sz w:val="22"/>
          <w:szCs w:val="22"/>
        </w:rPr>
        <w:t>Spoločné a záverečné ustanovenia</w:t>
      </w:r>
    </w:p>
    <w:p w:rsidR="00CE484E" w:rsidRPr="00872E6D" w:rsidRDefault="00CE484E" w:rsidP="00CE484E">
      <w:pPr>
        <w:pStyle w:val="Hlavika"/>
        <w:numPr>
          <w:ilvl w:val="0"/>
          <w:numId w:val="20"/>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Zmenu podmienok dohodnutých v tejto zmluve po dobu jej platnosti môžu účastníci tejto zmluvy výnimočne meniť výlučne v súlade so zákonom o verejnom obstarávaní v platnom znení na základe obojstrannej písomnej dohody vyhotovenej vo forme datovaného a číslovaného dodatku k zmluve s uvedením právneho a faktického dôvodu zmeny. Dodatok k zmluve musí byť podpísaný oboma zmluvnými stranami.</w:t>
      </w:r>
    </w:p>
    <w:p w:rsidR="00CE484E" w:rsidRPr="00872E6D" w:rsidRDefault="00CE484E" w:rsidP="00CE484E">
      <w:pPr>
        <w:pStyle w:val="Hlavika"/>
        <w:numPr>
          <w:ilvl w:val="0"/>
          <w:numId w:val="20"/>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 xml:space="preserve">Zmluva je vyhotovená v štyroch rovnopisoch s platnosťou originálu, z ktorých dva rovnopisy </w:t>
      </w:r>
      <w:proofErr w:type="spellStart"/>
      <w:r w:rsidRPr="00872E6D">
        <w:rPr>
          <w:rFonts w:ascii="Arial" w:hAnsi="Arial" w:cs="Arial"/>
          <w:sz w:val="22"/>
          <w:szCs w:val="22"/>
        </w:rPr>
        <w:t>obdrží</w:t>
      </w:r>
      <w:proofErr w:type="spellEnd"/>
      <w:r w:rsidRPr="00872E6D">
        <w:rPr>
          <w:rFonts w:ascii="Arial" w:hAnsi="Arial" w:cs="Arial"/>
          <w:sz w:val="22"/>
          <w:szCs w:val="22"/>
        </w:rPr>
        <w:t xml:space="preserve"> Objednávateľ a dva rovnopisy </w:t>
      </w:r>
      <w:proofErr w:type="spellStart"/>
      <w:r w:rsidRPr="00872E6D">
        <w:rPr>
          <w:rFonts w:ascii="Arial" w:hAnsi="Arial" w:cs="Arial"/>
          <w:sz w:val="22"/>
          <w:szCs w:val="22"/>
        </w:rPr>
        <w:t>obdrží</w:t>
      </w:r>
      <w:proofErr w:type="spellEnd"/>
      <w:r w:rsidRPr="00872E6D">
        <w:rPr>
          <w:rFonts w:ascii="Arial" w:hAnsi="Arial" w:cs="Arial"/>
          <w:sz w:val="22"/>
          <w:szCs w:val="22"/>
        </w:rPr>
        <w:t xml:space="preserve"> Zhotoviteľ.</w:t>
      </w:r>
    </w:p>
    <w:p w:rsidR="00CE484E" w:rsidRPr="00872E6D" w:rsidRDefault="00CE484E" w:rsidP="00CE484E">
      <w:pPr>
        <w:pStyle w:val="Hlavika"/>
        <w:numPr>
          <w:ilvl w:val="0"/>
          <w:numId w:val="20"/>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Zmluvné strany sa dohodli, že Zhotoviteľ nie je, bez predchádzajúceho písomného súhlasu Objednávateľa, oprávnený postúpiť akúkoľvek pohľadávku voči Objednávateľovi na tretiu osobu. Zmluvné strany sa tiež dohodli, že Zhotoviteľ nie je oprávnený jednostranne započítať akúkoľvek svoju pohľadávku voči pohľadávke Objednávateľa.</w:t>
      </w:r>
    </w:p>
    <w:p w:rsidR="00CE484E" w:rsidRPr="00872E6D" w:rsidRDefault="00CE484E" w:rsidP="00CE484E">
      <w:pPr>
        <w:pStyle w:val="Hlavika"/>
        <w:numPr>
          <w:ilvl w:val="0"/>
          <w:numId w:val="20"/>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Práva a povinnosti zmluvných strán sa riadia právnym poriadkom Slovenskej republiky. Právne vzťahy, ktoré nie sú upravené v obsahu tejto zmluvy sa spravujú príslušnými ustanoveniami Obchodného zákonníka a ostatných všeobecne záväzných právnych predpisov.</w:t>
      </w:r>
    </w:p>
    <w:p w:rsidR="00CE484E" w:rsidRPr="00872E6D" w:rsidRDefault="00CE484E" w:rsidP="00CE484E">
      <w:pPr>
        <w:pStyle w:val="Hlavika"/>
        <w:numPr>
          <w:ilvl w:val="0"/>
          <w:numId w:val="20"/>
        </w:numPr>
        <w:tabs>
          <w:tab w:val="clear" w:pos="4536"/>
          <w:tab w:val="clear" w:pos="9072"/>
        </w:tabs>
        <w:spacing w:line="360" w:lineRule="auto"/>
        <w:ind w:left="567" w:hanging="567"/>
        <w:jc w:val="both"/>
        <w:rPr>
          <w:rFonts w:ascii="Arial" w:hAnsi="Arial" w:cs="Arial"/>
          <w:sz w:val="22"/>
          <w:szCs w:val="22"/>
        </w:rPr>
      </w:pPr>
      <w:r w:rsidRPr="00872E6D">
        <w:rPr>
          <w:rFonts w:ascii="Arial" w:hAnsi="Arial" w:cs="Arial"/>
          <w:sz w:val="22"/>
          <w:szCs w:val="22"/>
        </w:rPr>
        <w:t>Neoddeliteľnou súčasťou tejto zmluvy sú tieto prílohy:</w:t>
      </w:r>
    </w:p>
    <w:p w:rsidR="00CE484E" w:rsidRPr="00872E6D" w:rsidRDefault="00CE484E" w:rsidP="00CE484E">
      <w:pPr>
        <w:pStyle w:val="Hlavika"/>
        <w:tabs>
          <w:tab w:val="clear" w:pos="4536"/>
          <w:tab w:val="left" w:pos="567"/>
          <w:tab w:val="center" w:pos="709"/>
          <w:tab w:val="center" w:pos="7371"/>
        </w:tabs>
        <w:spacing w:line="360" w:lineRule="auto"/>
        <w:ind w:left="709" w:hanging="709"/>
        <w:rPr>
          <w:rFonts w:ascii="Arial" w:hAnsi="Arial" w:cs="Arial"/>
          <w:sz w:val="22"/>
          <w:szCs w:val="22"/>
        </w:rPr>
      </w:pPr>
      <w:r w:rsidRPr="00872E6D">
        <w:rPr>
          <w:rFonts w:ascii="Arial" w:hAnsi="Arial" w:cs="Arial"/>
          <w:sz w:val="22"/>
          <w:szCs w:val="22"/>
        </w:rPr>
        <w:tab/>
        <w:t xml:space="preserve">Príloha č. 1: Projektová dokumentácia </w:t>
      </w:r>
    </w:p>
    <w:p w:rsidR="00CE484E" w:rsidRPr="00872E6D" w:rsidRDefault="00CE484E" w:rsidP="00CE484E">
      <w:pPr>
        <w:pStyle w:val="Hlavika"/>
        <w:tabs>
          <w:tab w:val="clear" w:pos="4536"/>
          <w:tab w:val="left" w:pos="567"/>
          <w:tab w:val="center" w:pos="709"/>
          <w:tab w:val="center" w:pos="7371"/>
        </w:tabs>
        <w:spacing w:line="360" w:lineRule="auto"/>
        <w:ind w:left="709" w:hanging="709"/>
        <w:rPr>
          <w:rFonts w:ascii="Arial" w:hAnsi="Arial" w:cs="Arial"/>
          <w:sz w:val="22"/>
          <w:szCs w:val="22"/>
        </w:rPr>
      </w:pPr>
      <w:r w:rsidRPr="00872E6D">
        <w:rPr>
          <w:rFonts w:ascii="Arial" w:hAnsi="Arial" w:cs="Arial"/>
          <w:sz w:val="22"/>
          <w:szCs w:val="22"/>
        </w:rPr>
        <w:tab/>
        <w:t>Príloha č. 2: Výkaz výmer</w:t>
      </w:r>
    </w:p>
    <w:p w:rsidR="00CE484E" w:rsidRPr="00872E6D" w:rsidRDefault="00CE484E" w:rsidP="00CE484E">
      <w:pPr>
        <w:pStyle w:val="Hlavika"/>
        <w:tabs>
          <w:tab w:val="clear" w:pos="4536"/>
          <w:tab w:val="left" w:pos="567"/>
          <w:tab w:val="center" w:pos="709"/>
          <w:tab w:val="center" w:pos="7371"/>
        </w:tabs>
        <w:spacing w:line="360" w:lineRule="auto"/>
        <w:ind w:left="709" w:hanging="709"/>
        <w:rPr>
          <w:rFonts w:ascii="Arial" w:hAnsi="Arial" w:cs="Arial"/>
          <w:sz w:val="22"/>
          <w:szCs w:val="22"/>
        </w:rPr>
      </w:pPr>
      <w:r w:rsidRPr="00872E6D">
        <w:rPr>
          <w:rFonts w:ascii="Arial" w:hAnsi="Arial" w:cs="Arial"/>
          <w:sz w:val="22"/>
          <w:szCs w:val="22"/>
        </w:rPr>
        <w:tab/>
        <w:t xml:space="preserve">Príloha č. 3: Časový harmonogram prác </w:t>
      </w:r>
    </w:p>
    <w:p w:rsidR="00CE484E" w:rsidRPr="00872E6D" w:rsidRDefault="00CE484E" w:rsidP="00CE484E">
      <w:pPr>
        <w:pStyle w:val="Hlavika"/>
        <w:tabs>
          <w:tab w:val="clear" w:pos="4536"/>
          <w:tab w:val="left" w:pos="567"/>
          <w:tab w:val="center" w:pos="709"/>
          <w:tab w:val="center" w:pos="7371"/>
        </w:tabs>
        <w:spacing w:line="360" w:lineRule="auto"/>
        <w:ind w:left="709" w:hanging="709"/>
        <w:rPr>
          <w:rFonts w:ascii="Arial" w:hAnsi="Arial" w:cs="Arial"/>
          <w:sz w:val="22"/>
          <w:szCs w:val="22"/>
        </w:rPr>
      </w:pPr>
      <w:r w:rsidRPr="00872E6D">
        <w:rPr>
          <w:rFonts w:ascii="Arial" w:hAnsi="Arial" w:cs="Arial"/>
          <w:sz w:val="22"/>
          <w:szCs w:val="22"/>
        </w:rPr>
        <w:tab/>
        <w:t>Príloha č. 4: Preberací protokol o prevzatí a odovzdaní stavby</w:t>
      </w:r>
    </w:p>
    <w:p w:rsidR="00CE484E" w:rsidRPr="00872E6D" w:rsidRDefault="00CE484E" w:rsidP="00CE484E">
      <w:pPr>
        <w:pStyle w:val="Hlavika"/>
        <w:tabs>
          <w:tab w:val="clear" w:pos="4536"/>
          <w:tab w:val="left" w:pos="567"/>
          <w:tab w:val="center" w:pos="709"/>
          <w:tab w:val="center" w:pos="7371"/>
        </w:tabs>
        <w:spacing w:line="360" w:lineRule="auto"/>
        <w:ind w:left="709" w:hanging="709"/>
        <w:rPr>
          <w:rFonts w:ascii="Arial" w:hAnsi="Arial" w:cs="Arial"/>
          <w:sz w:val="22"/>
          <w:szCs w:val="22"/>
        </w:rPr>
      </w:pPr>
      <w:r w:rsidRPr="00872E6D">
        <w:rPr>
          <w:rFonts w:ascii="Arial" w:hAnsi="Arial" w:cs="Arial"/>
          <w:sz w:val="22"/>
          <w:szCs w:val="22"/>
        </w:rPr>
        <w:tab/>
        <w:t>Príloha č. 5: Stavbyvedúci</w:t>
      </w:r>
    </w:p>
    <w:p w:rsidR="00CE484E" w:rsidRPr="00872E6D" w:rsidRDefault="00CE484E" w:rsidP="00CE484E">
      <w:pPr>
        <w:pStyle w:val="Hlavika"/>
        <w:tabs>
          <w:tab w:val="clear" w:pos="4536"/>
          <w:tab w:val="left" w:pos="567"/>
          <w:tab w:val="center" w:pos="709"/>
          <w:tab w:val="center" w:pos="7371"/>
        </w:tabs>
        <w:spacing w:line="360" w:lineRule="auto"/>
        <w:ind w:left="709" w:hanging="709"/>
        <w:rPr>
          <w:rFonts w:ascii="Arial" w:hAnsi="Arial" w:cs="Arial"/>
          <w:sz w:val="22"/>
          <w:szCs w:val="22"/>
        </w:rPr>
      </w:pPr>
    </w:p>
    <w:p w:rsidR="00CE484E" w:rsidRPr="00872E6D" w:rsidRDefault="00CE484E" w:rsidP="00CE484E">
      <w:pPr>
        <w:pStyle w:val="Hlavika"/>
        <w:tabs>
          <w:tab w:val="clear" w:pos="4536"/>
          <w:tab w:val="left" w:pos="567"/>
          <w:tab w:val="center" w:pos="709"/>
          <w:tab w:val="center" w:pos="7371"/>
        </w:tabs>
        <w:spacing w:line="360" w:lineRule="auto"/>
        <w:ind w:left="709" w:hanging="709"/>
        <w:rPr>
          <w:rFonts w:ascii="Arial" w:hAnsi="Arial" w:cs="Arial"/>
          <w:sz w:val="22"/>
          <w:szCs w:val="22"/>
        </w:rPr>
      </w:pPr>
    </w:p>
    <w:p w:rsidR="00CE484E" w:rsidRPr="00872E6D" w:rsidRDefault="00CE484E" w:rsidP="00CE484E">
      <w:pPr>
        <w:pStyle w:val="Hlavika"/>
        <w:tabs>
          <w:tab w:val="clear" w:pos="4536"/>
          <w:tab w:val="left" w:pos="567"/>
          <w:tab w:val="center" w:pos="709"/>
          <w:tab w:val="center" w:pos="7371"/>
        </w:tabs>
        <w:spacing w:line="360" w:lineRule="auto"/>
        <w:ind w:left="709" w:hanging="709"/>
        <w:rPr>
          <w:rFonts w:ascii="Arial" w:hAnsi="Arial" w:cs="Arial"/>
          <w:sz w:val="22"/>
          <w:szCs w:val="22"/>
        </w:rPr>
      </w:pPr>
    </w:p>
    <w:p w:rsidR="00CE484E" w:rsidRPr="00872E6D" w:rsidRDefault="00CE484E" w:rsidP="00CE484E">
      <w:pPr>
        <w:pStyle w:val="Hlavika"/>
        <w:tabs>
          <w:tab w:val="clear" w:pos="4536"/>
          <w:tab w:val="left" w:pos="567"/>
          <w:tab w:val="center" w:pos="709"/>
          <w:tab w:val="center" w:pos="7371"/>
        </w:tabs>
        <w:spacing w:line="360" w:lineRule="auto"/>
        <w:ind w:left="709" w:hanging="709"/>
        <w:rPr>
          <w:rFonts w:ascii="Arial" w:hAnsi="Arial" w:cs="Arial"/>
          <w:sz w:val="22"/>
          <w:szCs w:val="22"/>
        </w:rPr>
      </w:pPr>
      <w:r w:rsidRPr="00872E6D">
        <w:rPr>
          <w:rFonts w:ascii="Arial" w:hAnsi="Arial" w:cs="Arial"/>
          <w:sz w:val="22"/>
          <w:szCs w:val="22"/>
        </w:rPr>
        <w:t>Zmluvné strany prehlasujú, že si zmluvu prečítali, jej obsahu porozumeli a na znak súhlasu</w:t>
      </w:r>
    </w:p>
    <w:p w:rsidR="00CE484E" w:rsidRPr="00872E6D" w:rsidRDefault="00CE484E" w:rsidP="00CE484E">
      <w:pPr>
        <w:pStyle w:val="Hlavika"/>
        <w:tabs>
          <w:tab w:val="clear" w:pos="4536"/>
          <w:tab w:val="left" w:pos="567"/>
          <w:tab w:val="center" w:pos="709"/>
          <w:tab w:val="center" w:pos="7371"/>
        </w:tabs>
        <w:spacing w:line="360" w:lineRule="auto"/>
        <w:ind w:left="709" w:hanging="709"/>
        <w:rPr>
          <w:rFonts w:ascii="Arial" w:hAnsi="Arial" w:cs="Arial"/>
          <w:sz w:val="22"/>
          <w:szCs w:val="22"/>
        </w:rPr>
      </w:pPr>
      <w:r w:rsidRPr="00872E6D">
        <w:rPr>
          <w:rFonts w:ascii="Arial" w:hAnsi="Arial" w:cs="Arial"/>
          <w:sz w:val="22"/>
          <w:szCs w:val="22"/>
        </w:rPr>
        <w:t>ju podpisujú.</w:t>
      </w:r>
    </w:p>
    <w:p w:rsidR="00CE484E" w:rsidRPr="00872E6D" w:rsidRDefault="00CE484E" w:rsidP="00CE484E">
      <w:pPr>
        <w:pStyle w:val="Hlavika"/>
        <w:tabs>
          <w:tab w:val="clear" w:pos="4536"/>
          <w:tab w:val="clear" w:pos="9072"/>
          <w:tab w:val="right" w:pos="426"/>
        </w:tabs>
        <w:spacing w:line="360" w:lineRule="auto"/>
        <w:ind w:left="426"/>
        <w:jc w:val="both"/>
        <w:rPr>
          <w:rFonts w:ascii="Arial" w:hAnsi="Arial" w:cs="Arial"/>
          <w:sz w:val="22"/>
          <w:szCs w:val="22"/>
        </w:rPr>
      </w:pPr>
    </w:p>
    <w:p w:rsidR="00CE484E" w:rsidRPr="00872E6D" w:rsidRDefault="00CE484E" w:rsidP="00CE484E">
      <w:pPr>
        <w:pStyle w:val="Hlavika"/>
        <w:tabs>
          <w:tab w:val="clear" w:pos="4536"/>
          <w:tab w:val="clear" w:pos="9072"/>
          <w:tab w:val="right" w:pos="426"/>
        </w:tabs>
        <w:spacing w:line="360" w:lineRule="auto"/>
        <w:ind w:left="426"/>
        <w:jc w:val="both"/>
        <w:rPr>
          <w:rFonts w:ascii="Arial" w:hAnsi="Arial" w:cs="Arial"/>
          <w:sz w:val="22"/>
          <w:szCs w:val="22"/>
        </w:rPr>
      </w:pPr>
    </w:p>
    <w:p w:rsidR="00CE484E" w:rsidRPr="00872E6D" w:rsidRDefault="00CE484E" w:rsidP="00CE484E">
      <w:pPr>
        <w:pStyle w:val="Hlavika"/>
        <w:tabs>
          <w:tab w:val="clear" w:pos="4536"/>
          <w:tab w:val="clear" w:pos="9072"/>
          <w:tab w:val="right" w:pos="426"/>
        </w:tabs>
        <w:spacing w:line="360" w:lineRule="auto"/>
        <w:ind w:left="426"/>
        <w:jc w:val="both"/>
        <w:rPr>
          <w:rFonts w:ascii="Arial" w:hAnsi="Arial" w:cs="Arial"/>
          <w:sz w:val="22"/>
          <w:szCs w:val="22"/>
        </w:rPr>
      </w:pPr>
    </w:p>
    <w:p w:rsidR="00CE484E" w:rsidRPr="00872E6D" w:rsidRDefault="00CE484E" w:rsidP="00CE484E">
      <w:pPr>
        <w:pStyle w:val="Hlavika"/>
        <w:tabs>
          <w:tab w:val="clear" w:pos="4536"/>
          <w:tab w:val="clear" w:pos="9072"/>
          <w:tab w:val="right" w:pos="426"/>
        </w:tabs>
        <w:spacing w:line="360" w:lineRule="auto"/>
        <w:ind w:left="426"/>
        <w:jc w:val="both"/>
        <w:rPr>
          <w:rFonts w:ascii="Arial" w:hAnsi="Arial" w:cs="Arial"/>
          <w:sz w:val="22"/>
          <w:szCs w:val="22"/>
        </w:rPr>
      </w:pPr>
    </w:p>
    <w:p w:rsidR="00CE484E" w:rsidRPr="00872E6D" w:rsidRDefault="00CE484E" w:rsidP="00CE484E">
      <w:pPr>
        <w:pStyle w:val="Hlavika"/>
        <w:tabs>
          <w:tab w:val="clear" w:pos="4536"/>
          <w:tab w:val="clear" w:pos="9072"/>
          <w:tab w:val="right" w:pos="426"/>
        </w:tabs>
        <w:spacing w:line="360" w:lineRule="auto"/>
        <w:ind w:left="426"/>
        <w:jc w:val="both"/>
        <w:rPr>
          <w:rFonts w:ascii="Arial" w:hAnsi="Arial" w:cs="Arial"/>
          <w:sz w:val="22"/>
          <w:szCs w:val="22"/>
        </w:rPr>
      </w:pPr>
    </w:p>
    <w:p w:rsidR="00CE484E" w:rsidRPr="00872E6D" w:rsidRDefault="00CE484E" w:rsidP="00CE484E">
      <w:pPr>
        <w:spacing w:line="360" w:lineRule="auto"/>
        <w:rPr>
          <w:rFonts w:ascii="Arial" w:hAnsi="Arial" w:cs="Arial"/>
          <w:sz w:val="22"/>
          <w:szCs w:val="22"/>
        </w:rPr>
      </w:pPr>
    </w:p>
    <w:p w:rsidR="00CE484E" w:rsidRPr="00872E6D" w:rsidRDefault="00CE484E" w:rsidP="00CE484E">
      <w:pPr>
        <w:spacing w:line="360" w:lineRule="auto"/>
        <w:rPr>
          <w:rFonts w:ascii="Arial" w:hAnsi="Arial" w:cs="Arial"/>
          <w:sz w:val="22"/>
          <w:szCs w:val="22"/>
        </w:rPr>
      </w:pPr>
      <w:r w:rsidRPr="00872E6D">
        <w:rPr>
          <w:rFonts w:ascii="Arial" w:hAnsi="Arial" w:cs="Arial"/>
          <w:sz w:val="22"/>
          <w:szCs w:val="22"/>
        </w:rPr>
        <w:t xml:space="preserve">V ............................ dňa ........................... </w:t>
      </w:r>
      <w:r w:rsidRPr="00872E6D">
        <w:rPr>
          <w:rFonts w:ascii="Arial" w:hAnsi="Arial" w:cs="Arial"/>
          <w:sz w:val="22"/>
          <w:szCs w:val="22"/>
        </w:rPr>
        <w:tab/>
      </w:r>
      <w:r w:rsidRPr="00872E6D">
        <w:rPr>
          <w:rFonts w:ascii="Arial" w:hAnsi="Arial" w:cs="Arial"/>
          <w:sz w:val="22"/>
          <w:szCs w:val="22"/>
        </w:rPr>
        <w:tab/>
      </w:r>
      <w:r w:rsidRPr="00872E6D">
        <w:rPr>
          <w:rFonts w:ascii="Arial" w:hAnsi="Arial" w:cs="Arial"/>
          <w:sz w:val="22"/>
          <w:szCs w:val="22"/>
        </w:rPr>
        <w:tab/>
        <w:t>Vo Važci, dňa ............................</w:t>
      </w:r>
    </w:p>
    <w:p w:rsidR="00CE484E" w:rsidRPr="00872E6D" w:rsidRDefault="00CE484E" w:rsidP="00CE484E">
      <w:pPr>
        <w:tabs>
          <w:tab w:val="center" w:pos="1985"/>
          <w:tab w:val="center" w:pos="7371"/>
        </w:tabs>
        <w:spacing w:line="360" w:lineRule="auto"/>
        <w:rPr>
          <w:rFonts w:ascii="Arial" w:hAnsi="Arial" w:cs="Arial"/>
          <w:sz w:val="22"/>
          <w:szCs w:val="22"/>
        </w:rPr>
      </w:pPr>
    </w:p>
    <w:p w:rsidR="00CE484E" w:rsidRPr="00872E6D" w:rsidRDefault="00CE484E" w:rsidP="00CE484E">
      <w:pPr>
        <w:tabs>
          <w:tab w:val="center" w:pos="1985"/>
          <w:tab w:val="left" w:pos="5812"/>
          <w:tab w:val="center" w:pos="7371"/>
        </w:tabs>
        <w:spacing w:line="360" w:lineRule="auto"/>
        <w:rPr>
          <w:rFonts w:ascii="Arial" w:hAnsi="Arial" w:cs="Arial"/>
          <w:sz w:val="22"/>
          <w:szCs w:val="22"/>
        </w:rPr>
      </w:pPr>
      <w:r w:rsidRPr="00872E6D">
        <w:rPr>
          <w:rFonts w:ascii="Arial" w:hAnsi="Arial" w:cs="Arial"/>
          <w:sz w:val="22"/>
          <w:szCs w:val="22"/>
        </w:rPr>
        <w:t>Za zhotoviteľa:</w:t>
      </w:r>
      <w:r w:rsidRPr="00872E6D">
        <w:rPr>
          <w:rFonts w:ascii="Arial" w:hAnsi="Arial" w:cs="Arial"/>
          <w:sz w:val="22"/>
          <w:szCs w:val="22"/>
        </w:rPr>
        <w:tab/>
        <w:t xml:space="preserve">                                    </w:t>
      </w:r>
      <w:r w:rsidRPr="00872E6D">
        <w:rPr>
          <w:rFonts w:ascii="Arial" w:hAnsi="Arial" w:cs="Arial"/>
          <w:sz w:val="22"/>
          <w:szCs w:val="22"/>
        </w:rPr>
        <w:tab/>
        <w:t>Za objednávateľa:</w:t>
      </w:r>
    </w:p>
    <w:p w:rsidR="00872E6D" w:rsidRDefault="00872E6D" w:rsidP="00CE484E">
      <w:pPr>
        <w:tabs>
          <w:tab w:val="center" w:pos="1985"/>
          <w:tab w:val="center" w:pos="7371"/>
        </w:tabs>
        <w:spacing w:line="360" w:lineRule="auto"/>
        <w:rPr>
          <w:rFonts w:ascii="Arial" w:hAnsi="Arial" w:cs="Arial"/>
          <w:sz w:val="22"/>
          <w:szCs w:val="22"/>
        </w:rPr>
      </w:pPr>
    </w:p>
    <w:p w:rsidR="00872E6D" w:rsidRDefault="00872E6D" w:rsidP="00CE484E">
      <w:pPr>
        <w:tabs>
          <w:tab w:val="center" w:pos="1985"/>
          <w:tab w:val="center" w:pos="7371"/>
        </w:tabs>
        <w:spacing w:line="360" w:lineRule="auto"/>
        <w:rPr>
          <w:rFonts w:ascii="Arial" w:hAnsi="Arial" w:cs="Arial"/>
          <w:sz w:val="22"/>
          <w:szCs w:val="22"/>
        </w:rPr>
      </w:pPr>
    </w:p>
    <w:p w:rsidR="00872E6D" w:rsidRDefault="00872E6D" w:rsidP="00CE484E">
      <w:pPr>
        <w:tabs>
          <w:tab w:val="center" w:pos="1985"/>
          <w:tab w:val="center" w:pos="7371"/>
        </w:tabs>
        <w:spacing w:line="360" w:lineRule="auto"/>
        <w:rPr>
          <w:rFonts w:ascii="Arial" w:hAnsi="Arial" w:cs="Arial"/>
          <w:sz w:val="22"/>
          <w:szCs w:val="22"/>
        </w:rPr>
      </w:pPr>
    </w:p>
    <w:p w:rsidR="00872E6D" w:rsidRDefault="00872E6D" w:rsidP="00CE484E">
      <w:pPr>
        <w:tabs>
          <w:tab w:val="center" w:pos="1985"/>
          <w:tab w:val="center" w:pos="7371"/>
        </w:tabs>
        <w:spacing w:line="360" w:lineRule="auto"/>
        <w:rPr>
          <w:rFonts w:ascii="Arial" w:hAnsi="Arial" w:cs="Arial"/>
          <w:sz w:val="22"/>
          <w:szCs w:val="22"/>
        </w:rPr>
      </w:pPr>
    </w:p>
    <w:p w:rsidR="00CE484E" w:rsidRPr="00872E6D" w:rsidRDefault="00CE484E" w:rsidP="00CE484E">
      <w:pPr>
        <w:tabs>
          <w:tab w:val="center" w:pos="1985"/>
          <w:tab w:val="center" w:pos="7371"/>
        </w:tabs>
        <w:spacing w:line="360" w:lineRule="auto"/>
        <w:rPr>
          <w:rFonts w:ascii="Arial" w:hAnsi="Arial" w:cs="Arial"/>
          <w:sz w:val="22"/>
          <w:szCs w:val="22"/>
        </w:rPr>
      </w:pPr>
      <w:r w:rsidRPr="00872E6D">
        <w:rPr>
          <w:rFonts w:ascii="Arial" w:hAnsi="Arial" w:cs="Arial"/>
          <w:sz w:val="22"/>
          <w:szCs w:val="22"/>
        </w:rPr>
        <w:t xml:space="preserve">............................................................. </w:t>
      </w:r>
      <w:r w:rsidRPr="00872E6D">
        <w:rPr>
          <w:rFonts w:ascii="Arial" w:hAnsi="Arial" w:cs="Arial"/>
          <w:sz w:val="22"/>
          <w:szCs w:val="22"/>
        </w:rPr>
        <w:tab/>
        <w:t>..........................................................</w:t>
      </w:r>
    </w:p>
    <w:p w:rsidR="00CE484E" w:rsidRPr="00872E6D" w:rsidRDefault="00CE484E" w:rsidP="00CE484E">
      <w:pPr>
        <w:pStyle w:val="Hlavika"/>
        <w:tabs>
          <w:tab w:val="clear" w:pos="4536"/>
          <w:tab w:val="clear" w:pos="9072"/>
          <w:tab w:val="center" w:pos="1985"/>
          <w:tab w:val="left" w:pos="5812"/>
          <w:tab w:val="center" w:pos="7371"/>
        </w:tabs>
        <w:spacing w:line="360" w:lineRule="auto"/>
        <w:rPr>
          <w:rFonts w:ascii="Arial" w:hAnsi="Arial" w:cs="Arial"/>
          <w:b/>
          <w:sz w:val="22"/>
          <w:szCs w:val="22"/>
        </w:rPr>
      </w:pPr>
      <w:r w:rsidRPr="00872E6D">
        <w:rPr>
          <w:rFonts w:ascii="Arial" w:hAnsi="Arial" w:cs="Arial"/>
          <w:sz w:val="22"/>
          <w:szCs w:val="22"/>
        </w:rPr>
        <w:t>(čitateľné meno)</w:t>
      </w:r>
      <w:r w:rsidRPr="00872E6D">
        <w:rPr>
          <w:rFonts w:ascii="Arial" w:hAnsi="Arial" w:cs="Arial"/>
          <w:sz w:val="22"/>
          <w:szCs w:val="22"/>
        </w:rPr>
        <w:tab/>
      </w:r>
      <w:r w:rsidRPr="00872E6D">
        <w:rPr>
          <w:rFonts w:ascii="Arial" w:hAnsi="Arial" w:cs="Arial"/>
          <w:sz w:val="22"/>
          <w:szCs w:val="22"/>
        </w:rPr>
        <w:tab/>
      </w:r>
      <w:r w:rsidRPr="00872E6D">
        <w:rPr>
          <w:rFonts w:ascii="Arial" w:hAnsi="Arial" w:cs="Arial"/>
          <w:b/>
          <w:sz w:val="22"/>
          <w:szCs w:val="22"/>
        </w:rPr>
        <w:t>Ing. Milan LIŠTIAK</w:t>
      </w:r>
    </w:p>
    <w:p w:rsidR="00CE484E" w:rsidRPr="00872E6D" w:rsidRDefault="00CE484E" w:rsidP="00CE484E">
      <w:pPr>
        <w:pStyle w:val="Hlavika"/>
        <w:tabs>
          <w:tab w:val="clear" w:pos="4536"/>
          <w:tab w:val="clear" w:pos="9072"/>
          <w:tab w:val="center" w:pos="1985"/>
          <w:tab w:val="left" w:pos="5812"/>
        </w:tabs>
        <w:spacing w:line="360" w:lineRule="auto"/>
        <w:rPr>
          <w:rFonts w:ascii="Arial" w:hAnsi="Arial" w:cs="Arial"/>
          <w:sz w:val="22"/>
          <w:szCs w:val="22"/>
        </w:rPr>
      </w:pPr>
      <w:r w:rsidRPr="00872E6D">
        <w:rPr>
          <w:rFonts w:ascii="Arial" w:hAnsi="Arial" w:cs="Arial"/>
          <w:sz w:val="22"/>
          <w:szCs w:val="22"/>
        </w:rPr>
        <w:t>(funkcia)</w:t>
      </w:r>
      <w:r w:rsidRPr="00872E6D">
        <w:rPr>
          <w:rFonts w:ascii="Arial" w:hAnsi="Arial" w:cs="Arial"/>
          <w:sz w:val="22"/>
          <w:szCs w:val="22"/>
        </w:rPr>
        <w:tab/>
      </w:r>
      <w:r w:rsidRPr="00872E6D">
        <w:rPr>
          <w:rFonts w:ascii="Arial" w:hAnsi="Arial" w:cs="Arial"/>
          <w:sz w:val="22"/>
          <w:szCs w:val="22"/>
        </w:rPr>
        <w:tab/>
        <w:t xml:space="preserve">         starosta</w:t>
      </w:r>
    </w:p>
    <w:p w:rsidR="00CE484E" w:rsidRPr="00872E6D" w:rsidRDefault="00CE484E" w:rsidP="00CE484E">
      <w:pPr>
        <w:pStyle w:val="Hlavika"/>
        <w:tabs>
          <w:tab w:val="clear" w:pos="4536"/>
          <w:tab w:val="clear" w:pos="9072"/>
          <w:tab w:val="center" w:pos="1985"/>
          <w:tab w:val="left" w:pos="5812"/>
        </w:tabs>
        <w:spacing w:line="360" w:lineRule="auto"/>
        <w:rPr>
          <w:rFonts w:ascii="Arial" w:hAnsi="Arial" w:cs="Arial"/>
          <w:sz w:val="22"/>
          <w:szCs w:val="22"/>
        </w:rPr>
      </w:pPr>
      <w:r w:rsidRPr="00872E6D">
        <w:rPr>
          <w:rFonts w:ascii="Arial" w:hAnsi="Arial" w:cs="Arial"/>
          <w:sz w:val="22"/>
          <w:szCs w:val="22"/>
        </w:rPr>
        <w:tab/>
      </w:r>
      <w:r w:rsidRPr="00872E6D">
        <w:rPr>
          <w:rFonts w:ascii="Arial" w:hAnsi="Arial" w:cs="Arial"/>
          <w:sz w:val="22"/>
          <w:szCs w:val="22"/>
        </w:rPr>
        <w:tab/>
        <w:t xml:space="preserve">      Obec Važec</w:t>
      </w:r>
    </w:p>
    <w:p w:rsidR="00CE484E" w:rsidRPr="00872E6D" w:rsidRDefault="00CE484E" w:rsidP="00CE484E">
      <w:pPr>
        <w:pStyle w:val="Hlavika"/>
        <w:tabs>
          <w:tab w:val="clear" w:pos="4536"/>
          <w:tab w:val="clear" w:pos="9072"/>
          <w:tab w:val="center" w:pos="1985"/>
          <w:tab w:val="center" w:pos="7371"/>
        </w:tabs>
        <w:spacing w:line="276" w:lineRule="auto"/>
        <w:jc w:val="right"/>
        <w:rPr>
          <w:sz w:val="22"/>
          <w:szCs w:val="22"/>
        </w:rPr>
      </w:pPr>
      <w:r w:rsidRPr="00872E6D">
        <w:rPr>
          <w:sz w:val="22"/>
          <w:szCs w:val="22"/>
        </w:rPr>
        <w:tab/>
      </w:r>
      <w:r w:rsidRPr="00872E6D">
        <w:rPr>
          <w:sz w:val="22"/>
          <w:szCs w:val="22"/>
        </w:rPr>
        <w:tab/>
      </w:r>
    </w:p>
    <w:p w:rsidR="00CE484E" w:rsidRPr="00872E6D" w:rsidRDefault="00CE484E" w:rsidP="00CE484E">
      <w:pPr>
        <w:pStyle w:val="Hlavika"/>
        <w:tabs>
          <w:tab w:val="clear" w:pos="4536"/>
          <w:tab w:val="clear" w:pos="9072"/>
          <w:tab w:val="center" w:pos="1985"/>
          <w:tab w:val="center" w:pos="7371"/>
        </w:tabs>
        <w:spacing w:line="276" w:lineRule="auto"/>
        <w:jc w:val="right"/>
        <w:rPr>
          <w:sz w:val="22"/>
          <w:szCs w:val="22"/>
        </w:rPr>
      </w:pPr>
    </w:p>
    <w:p w:rsidR="00CE484E" w:rsidRPr="00872E6D" w:rsidRDefault="00CE484E" w:rsidP="00CE484E">
      <w:pPr>
        <w:pStyle w:val="Hlavika"/>
        <w:tabs>
          <w:tab w:val="clear" w:pos="4536"/>
          <w:tab w:val="clear" w:pos="9072"/>
          <w:tab w:val="center" w:pos="1985"/>
          <w:tab w:val="center" w:pos="7371"/>
        </w:tabs>
        <w:spacing w:line="276" w:lineRule="auto"/>
        <w:jc w:val="right"/>
        <w:rPr>
          <w:sz w:val="22"/>
          <w:szCs w:val="22"/>
        </w:rPr>
      </w:pPr>
    </w:p>
    <w:p w:rsidR="00CE484E" w:rsidRPr="00872E6D" w:rsidRDefault="00CE484E" w:rsidP="00CE484E">
      <w:pPr>
        <w:pStyle w:val="Hlavika"/>
        <w:tabs>
          <w:tab w:val="clear" w:pos="4536"/>
          <w:tab w:val="clear" w:pos="9072"/>
          <w:tab w:val="center" w:pos="1985"/>
          <w:tab w:val="center" w:pos="7371"/>
        </w:tabs>
        <w:spacing w:line="276" w:lineRule="auto"/>
        <w:jc w:val="right"/>
        <w:rPr>
          <w:sz w:val="22"/>
          <w:szCs w:val="22"/>
        </w:rPr>
      </w:pPr>
    </w:p>
    <w:p w:rsidR="00CE484E" w:rsidRPr="00872E6D" w:rsidRDefault="00CE484E" w:rsidP="00CE484E">
      <w:pPr>
        <w:pStyle w:val="Hlavika"/>
        <w:tabs>
          <w:tab w:val="clear" w:pos="4536"/>
          <w:tab w:val="clear" w:pos="9072"/>
          <w:tab w:val="center" w:pos="1985"/>
          <w:tab w:val="center" w:pos="7371"/>
        </w:tabs>
        <w:spacing w:line="276" w:lineRule="auto"/>
        <w:jc w:val="right"/>
        <w:rPr>
          <w:sz w:val="22"/>
          <w:szCs w:val="22"/>
        </w:rPr>
      </w:pPr>
    </w:p>
    <w:p w:rsidR="00CE484E" w:rsidRPr="00872E6D" w:rsidRDefault="00CE484E" w:rsidP="00CE484E">
      <w:pPr>
        <w:pStyle w:val="Hlavika"/>
        <w:tabs>
          <w:tab w:val="clear" w:pos="4536"/>
          <w:tab w:val="clear" w:pos="9072"/>
          <w:tab w:val="center" w:pos="1985"/>
          <w:tab w:val="center" w:pos="7371"/>
        </w:tabs>
        <w:spacing w:line="276" w:lineRule="auto"/>
        <w:jc w:val="right"/>
        <w:rPr>
          <w:sz w:val="22"/>
          <w:szCs w:val="22"/>
        </w:rPr>
      </w:pPr>
    </w:p>
    <w:p w:rsidR="00CE484E" w:rsidRDefault="00CE484E" w:rsidP="00CE484E">
      <w:pPr>
        <w:pStyle w:val="Hlavika"/>
        <w:tabs>
          <w:tab w:val="clear" w:pos="4536"/>
          <w:tab w:val="clear" w:pos="9072"/>
          <w:tab w:val="center" w:pos="1985"/>
          <w:tab w:val="center" w:pos="7371"/>
        </w:tabs>
        <w:spacing w:line="276" w:lineRule="auto"/>
        <w:jc w:val="right"/>
        <w:rPr>
          <w:sz w:val="22"/>
          <w:szCs w:val="22"/>
        </w:rPr>
      </w:pPr>
    </w:p>
    <w:p w:rsidR="00D55235" w:rsidRDefault="00D55235" w:rsidP="00CE484E">
      <w:pPr>
        <w:pStyle w:val="Hlavika"/>
        <w:tabs>
          <w:tab w:val="clear" w:pos="4536"/>
          <w:tab w:val="clear" w:pos="9072"/>
          <w:tab w:val="center" w:pos="1985"/>
          <w:tab w:val="center" w:pos="7371"/>
        </w:tabs>
        <w:spacing w:line="276" w:lineRule="auto"/>
        <w:jc w:val="right"/>
        <w:rPr>
          <w:sz w:val="22"/>
          <w:szCs w:val="22"/>
        </w:rPr>
      </w:pPr>
    </w:p>
    <w:p w:rsidR="00D55235" w:rsidRDefault="00D55235" w:rsidP="00CE484E">
      <w:pPr>
        <w:pStyle w:val="Hlavika"/>
        <w:tabs>
          <w:tab w:val="clear" w:pos="4536"/>
          <w:tab w:val="clear" w:pos="9072"/>
          <w:tab w:val="center" w:pos="1985"/>
          <w:tab w:val="center" w:pos="7371"/>
        </w:tabs>
        <w:spacing w:line="276" w:lineRule="auto"/>
        <w:jc w:val="right"/>
        <w:rPr>
          <w:sz w:val="22"/>
          <w:szCs w:val="22"/>
        </w:rPr>
      </w:pPr>
    </w:p>
    <w:p w:rsidR="00D55235" w:rsidRDefault="00D55235" w:rsidP="00CE484E">
      <w:pPr>
        <w:pStyle w:val="Hlavika"/>
        <w:tabs>
          <w:tab w:val="clear" w:pos="4536"/>
          <w:tab w:val="clear" w:pos="9072"/>
          <w:tab w:val="center" w:pos="1985"/>
          <w:tab w:val="center" w:pos="7371"/>
        </w:tabs>
        <w:spacing w:line="276" w:lineRule="auto"/>
        <w:jc w:val="right"/>
        <w:rPr>
          <w:sz w:val="22"/>
          <w:szCs w:val="22"/>
        </w:rPr>
      </w:pPr>
    </w:p>
    <w:p w:rsidR="00D55235" w:rsidRDefault="00D55235" w:rsidP="00CE484E">
      <w:pPr>
        <w:pStyle w:val="Hlavika"/>
        <w:tabs>
          <w:tab w:val="clear" w:pos="4536"/>
          <w:tab w:val="clear" w:pos="9072"/>
          <w:tab w:val="center" w:pos="1985"/>
          <w:tab w:val="center" w:pos="7371"/>
        </w:tabs>
        <w:spacing w:line="276" w:lineRule="auto"/>
        <w:jc w:val="right"/>
        <w:rPr>
          <w:sz w:val="22"/>
          <w:szCs w:val="22"/>
        </w:rPr>
      </w:pPr>
    </w:p>
    <w:p w:rsidR="00D55235" w:rsidRDefault="00D55235" w:rsidP="00CE484E">
      <w:pPr>
        <w:pStyle w:val="Hlavika"/>
        <w:tabs>
          <w:tab w:val="clear" w:pos="4536"/>
          <w:tab w:val="clear" w:pos="9072"/>
          <w:tab w:val="center" w:pos="1985"/>
          <w:tab w:val="center" w:pos="7371"/>
        </w:tabs>
        <w:spacing w:line="276" w:lineRule="auto"/>
        <w:jc w:val="right"/>
        <w:rPr>
          <w:sz w:val="22"/>
          <w:szCs w:val="22"/>
        </w:rPr>
      </w:pPr>
    </w:p>
    <w:p w:rsidR="00D55235" w:rsidRDefault="00D55235" w:rsidP="00CE484E">
      <w:pPr>
        <w:pStyle w:val="Hlavika"/>
        <w:tabs>
          <w:tab w:val="clear" w:pos="4536"/>
          <w:tab w:val="clear" w:pos="9072"/>
          <w:tab w:val="center" w:pos="1985"/>
          <w:tab w:val="center" w:pos="7371"/>
        </w:tabs>
        <w:spacing w:line="276" w:lineRule="auto"/>
        <w:jc w:val="right"/>
        <w:rPr>
          <w:sz w:val="22"/>
          <w:szCs w:val="22"/>
        </w:rPr>
      </w:pPr>
    </w:p>
    <w:p w:rsidR="00D55235" w:rsidRDefault="00D55235" w:rsidP="00CE484E">
      <w:pPr>
        <w:pStyle w:val="Hlavika"/>
        <w:tabs>
          <w:tab w:val="clear" w:pos="4536"/>
          <w:tab w:val="clear" w:pos="9072"/>
          <w:tab w:val="center" w:pos="1985"/>
          <w:tab w:val="center" w:pos="7371"/>
        </w:tabs>
        <w:spacing w:line="276" w:lineRule="auto"/>
        <w:jc w:val="right"/>
        <w:rPr>
          <w:sz w:val="22"/>
          <w:szCs w:val="22"/>
        </w:rPr>
      </w:pPr>
    </w:p>
    <w:p w:rsidR="00D55235" w:rsidRDefault="00D55235" w:rsidP="00CE484E">
      <w:pPr>
        <w:pStyle w:val="Hlavika"/>
        <w:tabs>
          <w:tab w:val="clear" w:pos="4536"/>
          <w:tab w:val="clear" w:pos="9072"/>
          <w:tab w:val="center" w:pos="1985"/>
          <w:tab w:val="center" w:pos="7371"/>
        </w:tabs>
        <w:spacing w:line="276" w:lineRule="auto"/>
        <w:jc w:val="right"/>
        <w:rPr>
          <w:sz w:val="22"/>
          <w:szCs w:val="22"/>
        </w:rPr>
      </w:pPr>
    </w:p>
    <w:p w:rsidR="00D55235" w:rsidRPr="00872E6D" w:rsidRDefault="00D55235" w:rsidP="00CE484E">
      <w:pPr>
        <w:pStyle w:val="Hlavika"/>
        <w:tabs>
          <w:tab w:val="clear" w:pos="4536"/>
          <w:tab w:val="clear" w:pos="9072"/>
          <w:tab w:val="center" w:pos="1985"/>
          <w:tab w:val="center" w:pos="7371"/>
        </w:tabs>
        <w:spacing w:line="276" w:lineRule="auto"/>
        <w:jc w:val="right"/>
        <w:rPr>
          <w:sz w:val="22"/>
          <w:szCs w:val="22"/>
        </w:rPr>
      </w:pPr>
    </w:p>
    <w:p w:rsidR="00CE484E" w:rsidRPr="00872E6D" w:rsidRDefault="00CE484E" w:rsidP="00CE484E">
      <w:pPr>
        <w:pStyle w:val="Hlavika"/>
        <w:tabs>
          <w:tab w:val="clear" w:pos="4536"/>
          <w:tab w:val="clear" w:pos="9072"/>
          <w:tab w:val="center" w:pos="1985"/>
          <w:tab w:val="center" w:pos="7371"/>
        </w:tabs>
        <w:spacing w:line="276" w:lineRule="auto"/>
        <w:jc w:val="right"/>
        <w:rPr>
          <w:rFonts w:ascii="Arial" w:hAnsi="Arial" w:cs="Arial"/>
          <w:b/>
          <w:i/>
          <w:sz w:val="22"/>
          <w:szCs w:val="22"/>
        </w:rPr>
      </w:pPr>
      <w:r w:rsidRPr="00872E6D">
        <w:rPr>
          <w:rFonts w:ascii="Arial" w:hAnsi="Arial" w:cs="Arial"/>
          <w:b/>
          <w:i/>
          <w:sz w:val="22"/>
          <w:szCs w:val="22"/>
        </w:rPr>
        <w:t>Príloha č. 1 k zmluve o dielo</w:t>
      </w:r>
    </w:p>
    <w:p w:rsidR="00CE484E" w:rsidRPr="00872E6D" w:rsidRDefault="00CE484E" w:rsidP="00CE484E">
      <w:pPr>
        <w:spacing w:line="360" w:lineRule="auto"/>
        <w:jc w:val="right"/>
        <w:rPr>
          <w:rFonts w:ascii="Arial" w:hAnsi="Arial" w:cs="Arial"/>
          <w:b/>
          <w:i/>
          <w:sz w:val="22"/>
          <w:szCs w:val="22"/>
        </w:rPr>
      </w:pPr>
      <w:r w:rsidRPr="00872E6D">
        <w:rPr>
          <w:rFonts w:ascii="Arial" w:hAnsi="Arial" w:cs="Arial"/>
          <w:b/>
          <w:i/>
          <w:sz w:val="22"/>
          <w:szCs w:val="22"/>
        </w:rPr>
        <w:t>Projektová dokumentácia</w:t>
      </w: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Pred uzavretím Zmluvy o dielo s úspešným uchádzačom verejný obstarávateľ k zmluve pripojí originál vyhotovenia projektovej dokumentácie ako Prílohu č. 1 Projektová dokumentácia.</w:t>
      </w: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r w:rsidRPr="00872E6D">
        <w:rPr>
          <w:rFonts w:ascii="Arial" w:hAnsi="Arial" w:cs="Arial"/>
          <w:b/>
          <w:i/>
          <w:sz w:val="22"/>
          <w:szCs w:val="22"/>
        </w:rPr>
        <w:lastRenderedPageBreak/>
        <w:t>Príloha č. 2 k zmluve o dielo</w:t>
      </w:r>
    </w:p>
    <w:p w:rsidR="00CE484E" w:rsidRPr="00872E6D" w:rsidRDefault="00CE484E" w:rsidP="00CE484E">
      <w:pPr>
        <w:spacing w:line="360" w:lineRule="auto"/>
        <w:jc w:val="right"/>
        <w:rPr>
          <w:rFonts w:ascii="Arial" w:hAnsi="Arial" w:cs="Arial"/>
          <w:b/>
          <w:i/>
          <w:sz w:val="22"/>
          <w:szCs w:val="22"/>
        </w:rPr>
      </w:pPr>
      <w:r w:rsidRPr="00872E6D">
        <w:rPr>
          <w:rFonts w:ascii="Arial" w:hAnsi="Arial" w:cs="Arial"/>
          <w:b/>
          <w:i/>
          <w:sz w:val="22"/>
          <w:szCs w:val="22"/>
        </w:rPr>
        <w:t>Zadanie (ponukový rozpočet)</w:t>
      </w: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Uchádzač vloží do cenovej ponuky ocenené zadanie (súťažný rozpočet) podľa prílohy č. 2. výzvy na predloženie cenovej ponuky. </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 </w:t>
      </w: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both"/>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r w:rsidRPr="00872E6D">
        <w:rPr>
          <w:rFonts w:ascii="Arial" w:hAnsi="Arial" w:cs="Arial"/>
          <w:b/>
          <w:i/>
          <w:sz w:val="22"/>
          <w:szCs w:val="22"/>
        </w:rPr>
        <w:lastRenderedPageBreak/>
        <w:t>Príloha č. 3 k zmluve o dielo</w:t>
      </w:r>
    </w:p>
    <w:p w:rsidR="00CE484E" w:rsidRPr="00872E6D" w:rsidRDefault="00CE484E" w:rsidP="00CE484E">
      <w:pPr>
        <w:spacing w:line="360" w:lineRule="auto"/>
        <w:jc w:val="right"/>
        <w:rPr>
          <w:rFonts w:ascii="Arial" w:hAnsi="Arial" w:cs="Arial"/>
          <w:b/>
          <w:i/>
          <w:sz w:val="22"/>
          <w:szCs w:val="22"/>
        </w:rPr>
      </w:pPr>
      <w:r w:rsidRPr="00872E6D">
        <w:rPr>
          <w:rFonts w:ascii="Arial" w:hAnsi="Arial" w:cs="Arial"/>
          <w:b/>
          <w:i/>
          <w:sz w:val="22"/>
          <w:szCs w:val="22"/>
        </w:rPr>
        <w:t>Časový harmonogram</w:t>
      </w: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Uchádzač vloží do cenovej ponuky vypracovaný harmonogram prác zhotoviteľa. </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 </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Zhotoviteľ vypracuje harmonogram prác podľa časového a vecného hľadiska rozpracovaný na jednotlivé dni a jednotlivé pracovné úkony, spracovaný vo forme </w:t>
      </w:r>
      <w:proofErr w:type="spellStart"/>
      <w:r w:rsidRPr="00872E6D">
        <w:rPr>
          <w:rFonts w:ascii="Arial" w:hAnsi="Arial" w:cs="Arial"/>
          <w:i/>
          <w:sz w:val="22"/>
          <w:szCs w:val="22"/>
        </w:rPr>
        <w:t>Ganttovho</w:t>
      </w:r>
      <w:proofErr w:type="spellEnd"/>
      <w:r w:rsidRPr="00872E6D">
        <w:rPr>
          <w:rFonts w:ascii="Arial" w:hAnsi="Arial" w:cs="Arial"/>
          <w:i/>
          <w:sz w:val="22"/>
          <w:szCs w:val="22"/>
        </w:rPr>
        <w:t xml:space="preserve"> diagramu alebo v ekvivalentnej deskriptívnej forme.</w:t>
      </w: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p>
    <w:p w:rsidR="00CE484E" w:rsidRPr="00872E6D" w:rsidRDefault="00CE484E" w:rsidP="00CE484E">
      <w:pPr>
        <w:spacing w:line="360" w:lineRule="auto"/>
        <w:jc w:val="right"/>
        <w:rPr>
          <w:rFonts w:ascii="Arial" w:hAnsi="Arial" w:cs="Arial"/>
          <w:b/>
          <w:i/>
          <w:sz w:val="22"/>
          <w:szCs w:val="22"/>
        </w:rPr>
      </w:pPr>
      <w:r w:rsidRPr="00872E6D">
        <w:rPr>
          <w:rFonts w:ascii="Arial" w:hAnsi="Arial" w:cs="Arial"/>
          <w:b/>
          <w:i/>
          <w:sz w:val="22"/>
          <w:szCs w:val="22"/>
        </w:rPr>
        <w:lastRenderedPageBreak/>
        <w:t>Príloha č. 4 k zmluve o dielo</w:t>
      </w:r>
    </w:p>
    <w:p w:rsidR="00CE484E" w:rsidRPr="00872E6D" w:rsidRDefault="00CE484E" w:rsidP="00CE484E">
      <w:pPr>
        <w:spacing w:line="360" w:lineRule="auto"/>
        <w:jc w:val="right"/>
        <w:rPr>
          <w:rFonts w:ascii="Arial" w:hAnsi="Arial" w:cs="Arial"/>
          <w:b/>
          <w:i/>
          <w:sz w:val="22"/>
          <w:szCs w:val="22"/>
        </w:rPr>
      </w:pPr>
      <w:r w:rsidRPr="00872E6D">
        <w:rPr>
          <w:rFonts w:ascii="Arial" w:hAnsi="Arial" w:cs="Arial"/>
          <w:b/>
          <w:i/>
          <w:sz w:val="22"/>
          <w:szCs w:val="22"/>
        </w:rPr>
        <w:t>Preberací protokol o prevzatí a odovzdaní stavby</w:t>
      </w:r>
    </w:p>
    <w:p w:rsidR="00CE484E" w:rsidRPr="00872E6D" w:rsidRDefault="00CE484E" w:rsidP="00CE484E">
      <w:pPr>
        <w:spacing w:line="360" w:lineRule="auto"/>
        <w:jc w:val="both"/>
        <w:rPr>
          <w:rFonts w:ascii="Arial" w:hAnsi="Arial" w:cs="Arial"/>
          <w:b/>
          <w:i/>
          <w:sz w:val="22"/>
          <w:szCs w:val="22"/>
        </w:rPr>
      </w:pPr>
      <w:r w:rsidRPr="00872E6D">
        <w:rPr>
          <w:rFonts w:ascii="Arial" w:hAnsi="Arial" w:cs="Arial"/>
          <w:b/>
          <w:i/>
          <w:sz w:val="22"/>
          <w:szCs w:val="22"/>
        </w:rPr>
        <w:t xml:space="preserve">Odovzdávajúci:   </w:t>
      </w:r>
    </w:p>
    <w:p w:rsidR="00CE484E" w:rsidRPr="00872E6D" w:rsidRDefault="00CE484E" w:rsidP="00CE484E">
      <w:pPr>
        <w:spacing w:line="360" w:lineRule="auto"/>
        <w:jc w:val="both"/>
        <w:rPr>
          <w:rFonts w:ascii="Arial" w:hAnsi="Arial" w:cs="Arial"/>
          <w:b/>
          <w:i/>
          <w:sz w:val="22"/>
          <w:szCs w:val="22"/>
        </w:rPr>
      </w:pPr>
      <w:r w:rsidRPr="00872E6D">
        <w:rPr>
          <w:rFonts w:ascii="Arial" w:hAnsi="Arial" w:cs="Arial"/>
          <w:i/>
          <w:sz w:val="22"/>
          <w:szCs w:val="22"/>
        </w:rPr>
        <w:t xml:space="preserve">Názov:     </w:t>
      </w:r>
      <w:r w:rsidRPr="00872E6D">
        <w:rPr>
          <w:rFonts w:ascii="Arial" w:hAnsi="Arial" w:cs="Arial"/>
          <w:i/>
          <w:sz w:val="22"/>
          <w:szCs w:val="22"/>
        </w:rPr>
        <w:tab/>
      </w:r>
      <w:r w:rsidRPr="00872E6D">
        <w:rPr>
          <w:rFonts w:ascii="Arial" w:hAnsi="Arial" w:cs="Arial"/>
          <w:i/>
          <w:sz w:val="22"/>
          <w:szCs w:val="22"/>
        </w:rPr>
        <w:tab/>
      </w:r>
      <w:r w:rsidRPr="00872E6D">
        <w:rPr>
          <w:rFonts w:ascii="Arial" w:hAnsi="Arial" w:cs="Arial"/>
          <w:b/>
          <w:i/>
          <w:sz w:val="22"/>
          <w:szCs w:val="22"/>
        </w:rPr>
        <w:t>Obec Važec</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Sídlo:      </w:t>
      </w:r>
      <w:r w:rsidRPr="00872E6D">
        <w:rPr>
          <w:rFonts w:ascii="Arial" w:hAnsi="Arial" w:cs="Arial"/>
          <w:i/>
          <w:sz w:val="22"/>
          <w:szCs w:val="22"/>
        </w:rPr>
        <w:tab/>
      </w:r>
      <w:r w:rsidRPr="00872E6D">
        <w:rPr>
          <w:rFonts w:ascii="Arial" w:hAnsi="Arial" w:cs="Arial"/>
          <w:i/>
          <w:sz w:val="22"/>
          <w:szCs w:val="22"/>
        </w:rPr>
        <w:tab/>
        <w:t xml:space="preserve">Na </w:t>
      </w:r>
      <w:proofErr w:type="spellStart"/>
      <w:r w:rsidRPr="00872E6D">
        <w:rPr>
          <w:rFonts w:ascii="Arial" w:hAnsi="Arial" w:cs="Arial"/>
          <w:i/>
          <w:sz w:val="22"/>
          <w:szCs w:val="22"/>
        </w:rPr>
        <w:t>Harte</w:t>
      </w:r>
      <w:proofErr w:type="spellEnd"/>
      <w:r w:rsidRPr="00872E6D">
        <w:rPr>
          <w:rFonts w:ascii="Arial" w:hAnsi="Arial" w:cs="Arial"/>
          <w:i/>
          <w:sz w:val="22"/>
          <w:szCs w:val="22"/>
        </w:rPr>
        <w:t xml:space="preserve"> 19, 032 61 Važec</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Zastúpený:     </w:t>
      </w:r>
      <w:r w:rsidRPr="00872E6D">
        <w:rPr>
          <w:rFonts w:ascii="Arial" w:hAnsi="Arial" w:cs="Arial"/>
          <w:i/>
          <w:sz w:val="22"/>
          <w:szCs w:val="22"/>
        </w:rPr>
        <w:tab/>
      </w:r>
      <w:r w:rsidRPr="00872E6D">
        <w:rPr>
          <w:rFonts w:ascii="Arial" w:hAnsi="Arial" w:cs="Arial"/>
          <w:i/>
          <w:sz w:val="22"/>
          <w:szCs w:val="22"/>
        </w:rPr>
        <w:tab/>
        <w:t xml:space="preserve">Ing. Milan </w:t>
      </w:r>
      <w:proofErr w:type="spellStart"/>
      <w:r w:rsidRPr="00872E6D">
        <w:rPr>
          <w:rFonts w:ascii="Arial" w:hAnsi="Arial" w:cs="Arial"/>
          <w:i/>
          <w:sz w:val="22"/>
          <w:szCs w:val="22"/>
        </w:rPr>
        <w:t>Lištiak</w:t>
      </w:r>
      <w:proofErr w:type="spellEnd"/>
      <w:r w:rsidRPr="00872E6D">
        <w:rPr>
          <w:rFonts w:ascii="Arial" w:hAnsi="Arial" w:cs="Arial"/>
          <w:i/>
          <w:sz w:val="22"/>
          <w:szCs w:val="22"/>
        </w:rPr>
        <w:t>, starosta</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IČO:    </w:t>
      </w:r>
      <w:r w:rsidRPr="00872E6D">
        <w:rPr>
          <w:rFonts w:ascii="Arial" w:hAnsi="Arial" w:cs="Arial"/>
          <w:i/>
          <w:sz w:val="22"/>
          <w:szCs w:val="22"/>
        </w:rPr>
        <w:tab/>
      </w:r>
      <w:r w:rsidRPr="00872E6D">
        <w:rPr>
          <w:rFonts w:ascii="Arial" w:hAnsi="Arial" w:cs="Arial"/>
          <w:i/>
          <w:sz w:val="22"/>
          <w:szCs w:val="22"/>
        </w:rPr>
        <w:tab/>
      </w:r>
      <w:r w:rsidRPr="00872E6D">
        <w:rPr>
          <w:rFonts w:ascii="Arial" w:hAnsi="Arial" w:cs="Arial"/>
          <w:i/>
          <w:sz w:val="22"/>
          <w:szCs w:val="22"/>
        </w:rPr>
        <w:tab/>
        <w:t xml:space="preserve"> 00 315 942</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DIČ:     </w:t>
      </w:r>
      <w:r w:rsidRPr="00872E6D">
        <w:rPr>
          <w:rFonts w:ascii="Arial" w:hAnsi="Arial" w:cs="Arial"/>
          <w:i/>
          <w:sz w:val="22"/>
          <w:szCs w:val="22"/>
        </w:rPr>
        <w:tab/>
      </w:r>
      <w:r w:rsidRPr="00872E6D">
        <w:rPr>
          <w:rFonts w:ascii="Arial" w:hAnsi="Arial" w:cs="Arial"/>
          <w:i/>
          <w:sz w:val="22"/>
          <w:szCs w:val="22"/>
        </w:rPr>
        <w:tab/>
        <w:t>20 20 581 706</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DIČ DPH:     </w:t>
      </w:r>
      <w:r w:rsidRPr="00872E6D">
        <w:rPr>
          <w:rFonts w:ascii="Arial" w:hAnsi="Arial" w:cs="Arial"/>
          <w:i/>
          <w:sz w:val="22"/>
          <w:szCs w:val="22"/>
        </w:rPr>
        <w:tab/>
      </w:r>
      <w:r w:rsidRPr="00872E6D">
        <w:rPr>
          <w:rFonts w:ascii="Arial" w:hAnsi="Arial" w:cs="Arial"/>
          <w:i/>
          <w:sz w:val="22"/>
          <w:szCs w:val="22"/>
        </w:rPr>
        <w:tab/>
        <w:t>nie je platcom DPH</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a </w:t>
      </w:r>
    </w:p>
    <w:p w:rsidR="00CE484E" w:rsidRPr="00872E6D" w:rsidRDefault="00CE484E" w:rsidP="00CE484E">
      <w:pPr>
        <w:spacing w:line="360" w:lineRule="auto"/>
        <w:jc w:val="both"/>
        <w:rPr>
          <w:rFonts w:ascii="Arial" w:hAnsi="Arial" w:cs="Arial"/>
          <w:b/>
          <w:i/>
          <w:sz w:val="22"/>
          <w:szCs w:val="22"/>
        </w:rPr>
      </w:pPr>
      <w:r w:rsidRPr="00872E6D">
        <w:rPr>
          <w:rFonts w:ascii="Arial" w:hAnsi="Arial" w:cs="Arial"/>
          <w:b/>
          <w:i/>
          <w:sz w:val="22"/>
          <w:szCs w:val="22"/>
        </w:rPr>
        <w:t xml:space="preserve">Preberajúci:  </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Názov: </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Sídlo:  </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Zastúpený:   </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IČO:</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DIČ:  </w:t>
      </w:r>
    </w:p>
    <w:p w:rsidR="00CE484E" w:rsidRPr="00872E6D" w:rsidRDefault="00CE484E" w:rsidP="00CE484E">
      <w:pPr>
        <w:spacing w:line="360" w:lineRule="auto"/>
        <w:jc w:val="both"/>
        <w:rPr>
          <w:rFonts w:ascii="Arial" w:hAnsi="Arial" w:cs="Arial"/>
          <w:i/>
          <w:sz w:val="22"/>
          <w:szCs w:val="22"/>
        </w:rPr>
      </w:pPr>
      <w:r w:rsidRPr="00872E6D">
        <w:rPr>
          <w:rFonts w:ascii="Arial" w:hAnsi="Arial" w:cs="Arial"/>
          <w:i/>
          <w:sz w:val="22"/>
          <w:szCs w:val="22"/>
        </w:rPr>
        <w:t xml:space="preserve">IČ DPH:  </w:t>
      </w:r>
    </w:p>
    <w:p w:rsidR="00CE484E" w:rsidRPr="00872E6D" w:rsidRDefault="00CE484E" w:rsidP="00CE484E">
      <w:pPr>
        <w:spacing w:line="360" w:lineRule="auto"/>
        <w:jc w:val="both"/>
        <w:rPr>
          <w:rFonts w:ascii="Arial" w:hAnsi="Arial" w:cs="Arial"/>
          <w:sz w:val="22"/>
          <w:szCs w:val="22"/>
        </w:rPr>
      </w:pPr>
      <w:r w:rsidRPr="00872E6D">
        <w:rPr>
          <w:rFonts w:ascii="Arial" w:hAnsi="Arial" w:cs="Arial"/>
          <w:i/>
          <w:sz w:val="22"/>
          <w:szCs w:val="22"/>
        </w:rPr>
        <w:t xml:space="preserve"> </w:t>
      </w:r>
      <w:r w:rsidRPr="00872E6D">
        <w:rPr>
          <w:rFonts w:ascii="Arial" w:hAnsi="Arial" w:cs="Arial"/>
          <w:sz w:val="22"/>
          <w:szCs w:val="22"/>
        </w:rPr>
        <w:t>Dňa ......................... uzavreli odovzdávajúci ako objednávateľ a preberajúci ako zhotoviteľ Zmluvu o dielo číslo: .................. / 201</w:t>
      </w:r>
      <w:r w:rsidR="00872E6D">
        <w:rPr>
          <w:rFonts w:ascii="Arial" w:hAnsi="Arial" w:cs="Arial"/>
          <w:sz w:val="22"/>
          <w:szCs w:val="22"/>
        </w:rPr>
        <w:t>9</w:t>
      </w:r>
      <w:r w:rsidRPr="00872E6D">
        <w:rPr>
          <w:rFonts w:ascii="Arial" w:hAnsi="Arial" w:cs="Arial"/>
          <w:sz w:val="22"/>
          <w:szCs w:val="22"/>
        </w:rPr>
        <w:t xml:space="preserve"> v zmysle ktorej sa odovzdávajúci zaviazal odovzdať preberajúcemu stavby: „</w:t>
      </w:r>
      <w:r w:rsidR="00872E6D" w:rsidRPr="0044217D">
        <w:rPr>
          <w:rFonts w:ascii="Arial" w:hAnsi="Arial" w:cs="Arial"/>
          <w:sz w:val="22"/>
          <w:szCs w:val="22"/>
        </w:rPr>
        <w:t>Rekonštrukcia palubovky telocvične ZŠ s MŠ vo Važci</w:t>
      </w:r>
      <w:r w:rsidRPr="00872E6D">
        <w:rPr>
          <w:rFonts w:ascii="Arial" w:hAnsi="Arial" w:cs="Arial"/>
          <w:sz w:val="22"/>
          <w:szCs w:val="22"/>
        </w:rPr>
        <w:t xml:space="preserve">“ (ďalej len „stavby“). </w:t>
      </w:r>
    </w:p>
    <w:p w:rsidR="00CE484E" w:rsidRPr="00872E6D" w:rsidRDefault="00CE484E" w:rsidP="00CE484E">
      <w:pPr>
        <w:spacing w:line="360" w:lineRule="auto"/>
        <w:jc w:val="both"/>
        <w:rPr>
          <w:rFonts w:ascii="Arial" w:hAnsi="Arial" w:cs="Arial"/>
          <w:sz w:val="22"/>
          <w:szCs w:val="22"/>
        </w:rPr>
      </w:pPr>
      <w:r w:rsidRPr="00872E6D">
        <w:rPr>
          <w:rFonts w:ascii="Arial" w:hAnsi="Arial" w:cs="Arial"/>
          <w:sz w:val="22"/>
          <w:szCs w:val="22"/>
        </w:rPr>
        <w:t xml:space="preserve"> Preberajúci týmto potvrdzuje, že od odovzdávajúceho dňa ......................... stavby prevzal, a to v stave opísanom v tomto protokole.  </w:t>
      </w:r>
    </w:p>
    <w:p w:rsidR="00CE484E" w:rsidRPr="00872E6D" w:rsidRDefault="00CE484E" w:rsidP="00CE484E">
      <w:pPr>
        <w:spacing w:line="360" w:lineRule="auto"/>
        <w:jc w:val="both"/>
        <w:rPr>
          <w:rFonts w:ascii="Arial" w:hAnsi="Arial" w:cs="Arial"/>
          <w:sz w:val="22"/>
          <w:szCs w:val="22"/>
        </w:rPr>
      </w:pPr>
      <w:r w:rsidRPr="00872E6D">
        <w:rPr>
          <w:rFonts w:ascii="Arial" w:hAnsi="Arial" w:cs="Arial"/>
          <w:sz w:val="22"/>
          <w:szCs w:val="22"/>
        </w:rPr>
        <w:t xml:space="preserve"> Stav stavby v čase prevzatia: </w:t>
      </w:r>
    </w:p>
    <w:p w:rsidR="00CE484E" w:rsidRPr="00872E6D" w:rsidRDefault="00CE484E" w:rsidP="00CE484E">
      <w:pPr>
        <w:spacing w:line="360" w:lineRule="auto"/>
        <w:jc w:val="both"/>
        <w:rPr>
          <w:rFonts w:ascii="Arial" w:hAnsi="Arial" w:cs="Arial"/>
          <w:sz w:val="22"/>
          <w:szCs w:val="22"/>
        </w:rPr>
      </w:pPr>
      <w:r w:rsidRPr="00872E6D">
        <w:rPr>
          <w:rFonts w:ascii="Arial" w:hAnsi="Arial" w:cs="Arial"/>
          <w:sz w:val="22"/>
          <w:szCs w:val="22"/>
        </w:rPr>
        <w:t xml:space="preserve">.................................................................................................................................................... .................................................................................................................................................... .................................................................................................................................................... </w:t>
      </w:r>
    </w:p>
    <w:p w:rsidR="00CE484E" w:rsidRPr="00872E6D" w:rsidRDefault="00CE484E" w:rsidP="00CE484E">
      <w:pPr>
        <w:spacing w:line="360" w:lineRule="auto"/>
        <w:jc w:val="both"/>
        <w:rPr>
          <w:rFonts w:ascii="Arial" w:hAnsi="Arial" w:cs="Arial"/>
          <w:sz w:val="22"/>
          <w:szCs w:val="22"/>
        </w:rPr>
      </w:pPr>
      <w:r w:rsidRPr="00872E6D">
        <w:rPr>
          <w:rFonts w:ascii="Arial" w:hAnsi="Arial" w:cs="Arial"/>
          <w:sz w:val="22"/>
          <w:szCs w:val="22"/>
        </w:rPr>
        <w:t>V ......................... dňa .........................</w:t>
      </w:r>
    </w:p>
    <w:p w:rsidR="00CE484E" w:rsidRPr="00872E6D" w:rsidRDefault="00CE484E" w:rsidP="00CE484E">
      <w:pPr>
        <w:spacing w:line="360" w:lineRule="auto"/>
        <w:jc w:val="both"/>
        <w:rPr>
          <w:rFonts w:ascii="Arial" w:hAnsi="Arial" w:cs="Arial"/>
          <w:sz w:val="22"/>
          <w:szCs w:val="22"/>
        </w:rPr>
      </w:pPr>
      <w:r w:rsidRPr="00872E6D">
        <w:rPr>
          <w:rFonts w:ascii="Arial" w:hAnsi="Arial" w:cs="Arial"/>
          <w:sz w:val="22"/>
          <w:szCs w:val="22"/>
        </w:rPr>
        <w:t xml:space="preserve">Odovzdávajúci                  </w:t>
      </w:r>
      <w:r w:rsidRPr="00872E6D">
        <w:rPr>
          <w:rFonts w:ascii="Arial" w:hAnsi="Arial" w:cs="Arial"/>
          <w:sz w:val="22"/>
          <w:szCs w:val="22"/>
        </w:rPr>
        <w:tab/>
      </w:r>
      <w:r w:rsidRPr="00872E6D">
        <w:rPr>
          <w:rFonts w:ascii="Arial" w:hAnsi="Arial" w:cs="Arial"/>
          <w:sz w:val="22"/>
          <w:szCs w:val="22"/>
        </w:rPr>
        <w:tab/>
      </w:r>
      <w:r w:rsidRPr="00872E6D">
        <w:rPr>
          <w:rFonts w:ascii="Arial" w:hAnsi="Arial" w:cs="Arial"/>
          <w:sz w:val="22"/>
          <w:szCs w:val="22"/>
        </w:rPr>
        <w:tab/>
      </w:r>
      <w:r w:rsidRPr="00872E6D">
        <w:rPr>
          <w:rFonts w:ascii="Arial" w:hAnsi="Arial" w:cs="Arial"/>
          <w:sz w:val="22"/>
          <w:szCs w:val="22"/>
        </w:rPr>
        <w:tab/>
        <w:t xml:space="preserve">Preberajúci </w:t>
      </w:r>
    </w:p>
    <w:p w:rsidR="00CE484E" w:rsidRPr="00872E6D" w:rsidRDefault="00CE484E" w:rsidP="00CE484E">
      <w:pPr>
        <w:spacing w:line="360" w:lineRule="auto"/>
        <w:jc w:val="both"/>
        <w:rPr>
          <w:rFonts w:ascii="Arial" w:hAnsi="Arial" w:cs="Arial"/>
          <w:sz w:val="22"/>
          <w:szCs w:val="22"/>
        </w:rPr>
      </w:pPr>
      <w:r w:rsidRPr="00872E6D">
        <w:rPr>
          <w:rFonts w:ascii="Arial" w:hAnsi="Arial" w:cs="Arial"/>
          <w:sz w:val="22"/>
          <w:szCs w:val="22"/>
        </w:rPr>
        <w:t xml:space="preserve">.......................................................         </w:t>
      </w:r>
      <w:r w:rsidRPr="00872E6D">
        <w:rPr>
          <w:rFonts w:ascii="Arial" w:hAnsi="Arial" w:cs="Arial"/>
          <w:sz w:val="22"/>
          <w:szCs w:val="22"/>
        </w:rPr>
        <w:tab/>
      </w:r>
      <w:r w:rsidRPr="00872E6D">
        <w:rPr>
          <w:rFonts w:ascii="Arial" w:hAnsi="Arial" w:cs="Arial"/>
          <w:sz w:val="22"/>
          <w:szCs w:val="22"/>
        </w:rPr>
        <w:tab/>
        <w:t>.......................................................</w:t>
      </w:r>
    </w:p>
    <w:p w:rsidR="00CE484E" w:rsidRPr="00872E6D" w:rsidRDefault="00CE484E" w:rsidP="00CE484E">
      <w:pPr>
        <w:spacing w:line="360" w:lineRule="auto"/>
        <w:jc w:val="both"/>
        <w:rPr>
          <w:rFonts w:ascii="Arial" w:hAnsi="Arial" w:cs="Arial"/>
          <w:sz w:val="22"/>
          <w:szCs w:val="22"/>
        </w:rPr>
      </w:pPr>
      <w:r w:rsidRPr="00872E6D">
        <w:rPr>
          <w:rFonts w:ascii="Arial" w:hAnsi="Arial" w:cs="Arial"/>
          <w:sz w:val="22"/>
          <w:szCs w:val="22"/>
        </w:rPr>
        <w:t xml:space="preserve">Ing. Milan </w:t>
      </w:r>
      <w:proofErr w:type="spellStart"/>
      <w:r w:rsidRPr="00872E6D">
        <w:rPr>
          <w:rFonts w:ascii="Arial" w:hAnsi="Arial" w:cs="Arial"/>
          <w:sz w:val="22"/>
          <w:szCs w:val="22"/>
        </w:rPr>
        <w:t>Lištiak</w:t>
      </w:r>
      <w:proofErr w:type="spellEnd"/>
      <w:r w:rsidRPr="00872E6D">
        <w:rPr>
          <w:rFonts w:ascii="Arial" w:hAnsi="Arial" w:cs="Arial"/>
          <w:sz w:val="22"/>
          <w:szCs w:val="22"/>
        </w:rPr>
        <w:t xml:space="preserve">                   </w:t>
      </w:r>
    </w:p>
    <w:p w:rsidR="00CE484E" w:rsidRPr="00872E6D" w:rsidRDefault="00CE484E" w:rsidP="00CE484E">
      <w:pPr>
        <w:spacing w:line="360" w:lineRule="auto"/>
        <w:jc w:val="both"/>
        <w:rPr>
          <w:rFonts w:ascii="Arial" w:hAnsi="Arial" w:cs="Arial"/>
          <w:sz w:val="22"/>
          <w:szCs w:val="22"/>
        </w:rPr>
      </w:pPr>
      <w:r w:rsidRPr="00872E6D">
        <w:rPr>
          <w:rFonts w:ascii="Arial" w:hAnsi="Arial" w:cs="Arial"/>
          <w:sz w:val="22"/>
          <w:szCs w:val="22"/>
        </w:rPr>
        <w:t xml:space="preserve">starosta               </w:t>
      </w:r>
    </w:p>
    <w:p w:rsidR="00CE484E" w:rsidRDefault="00CE484E" w:rsidP="00CE484E">
      <w:pPr>
        <w:spacing w:line="360" w:lineRule="auto"/>
        <w:jc w:val="both"/>
        <w:rPr>
          <w:rFonts w:ascii="Arial" w:hAnsi="Arial" w:cs="Arial"/>
          <w:sz w:val="22"/>
          <w:szCs w:val="22"/>
        </w:rPr>
      </w:pPr>
      <w:r w:rsidRPr="00872E6D">
        <w:rPr>
          <w:rFonts w:ascii="Arial" w:hAnsi="Arial" w:cs="Arial"/>
          <w:sz w:val="22"/>
          <w:szCs w:val="22"/>
        </w:rPr>
        <w:t xml:space="preserve">Obec Važec </w:t>
      </w:r>
    </w:p>
    <w:p w:rsidR="000B0B4D" w:rsidRPr="00993B8A" w:rsidRDefault="000B0B4D" w:rsidP="000B0B4D">
      <w:pPr>
        <w:spacing w:line="360" w:lineRule="auto"/>
        <w:jc w:val="right"/>
        <w:rPr>
          <w:rFonts w:ascii="Arial" w:hAnsi="Arial" w:cs="Arial"/>
          <w:b/>
          <w:i/>
          <w:sz w:val="22"/>
          <w:szCs w:val="22"/>
        </w:rPr>
      </w:pPr>
      <w:r w:rsidRPr="00993B8A">
        <w:rPr>
          <w:rFonts w:ascii="Arial" w:hAnsi="Arial" w:cs="Arial"/>
          <w:b/>
          <w:i/>
          <w:sz w:val="22"/>
          <w:szCs w:val="22"/>
        </w:rPr>
        <w:lastRenderedPageBreak/>
        <w:t>Príloha k výzve č. 4</w:t>
      </w:r>
    </w:p>
    <w:p w:rsidR="000B0B4D" w:rsidRPr="00993B8A" w:rsidRDefault="000B0B4D" w:rsidP="000B0B4D">
      <w:pPr>
        <w:spacing w:line="360" w:lineRule="auto"/>
        <w:jc w:val="right"/>
        <w:rPr>
          <w:rFonts w:ascii="Arial" w:hAnsi="Arial" w:cs="Arial"/>
          <w:b/>
          <w:i/>
          <w:sz w:val="22"/>
          <w:szCs w:val="22"/>
        </w:rPr>
      </w:pPr>
      <w:r w:rsidRPr="00993B8A">
        <w:rPr>
          <w:rFonts w:ascii="Arial" w:hAnsi="Arial" w:cs="Arial"/>
          <w:b/>
          <w:i/>
          <w:sz w:val="22"/>
          <w:szCs w:val="22"/>
        </w:rPr>
        <w:t>Kritérium na vyhodnotenie cenových ponúk</w:t>
      </w:r>
    </w:p>
    <w:p w:rsidR="000B0B4D" w:rsidRPr="00993B8A" w:rsidRDefault="000B0B4D" w:rsidP="000B0B4D">
      <w:pPr>
        <w:spacing w:line="360" w:lineRule="auto"/>
        <w:jc w:val="both"/>
        <w:rPr>
          <w:rFonts w:ascii="Arial" w:hAnsi="Arial" w:cs="Arial"/>
          <w:sz w:val="22"/>
          <w:szCs w:val="22"/>
        </w:rPr>
      </w:pPr>
    </w:p>
    <w:p w:rsidR="000B0B4D" w:rsidRPr="00993B8A" w:rsidRDefault="000B0B4D" w:rsidP="000B0B4D">
      <w:pPr>
        <w:widowControl w:val="0"/>
        <w:autoSpaceDE w:val="0"/>
        <w:autoSpaceDN w:val="0"/>
        <w:adjustRightInd w:val="0"/>
        <w:spacing w:line="360" w:lineRule="auto"/>
        <w:jc w:val="both"/>
        <w:rPr>
          <w:rFonts w:ascii="Arial" w:hAnsi="Arial" w:cs="Arial"/>
          <w:sz w:val="22"/>
          <w:szCs w:val="22"/>
        </w:rPr>
      </w:pPr>
      <w:r w:rsidRPr="00993B8A">
        <w:rPr>
          <w:rFonts w:ascii="Arial" w:hAnsi="Arial" w:cs="Arial"/>
          <w:sz w:val="22"/>
          <w:szCs w:val="22"/>
        </w:rPr>
        <w:t xml:space="preserve">Verejný obstarávateľ stanovil na vyhodnotenie cenových ponúk kritérium </w:t>
      </w:r>
      <w:r w:rsidRPr="00993B8A">
        <w:rPr>
          <w:rFonts w:ascii="Arial" w:hAnsi="Arial" w:cs="Arial"/>
          <w:b/>
          <w:bCs/>
          <w:sz w:val="22"/>
          <w:szCs w:val="22"/>
        </w:rPr>
        <w:t>najlepší pomer ceny a kvality.</w:t>
      </w:r>
      <w:r w:rsidRPr="00993B8A">
        <w:rPr>
          <w:rFonts w:ascii="Arial" w:hAnsi="Arial" w:cs="Arial"/>
          <w:sz w:val="22"/>
          <w:szCs w:val="22"/>
        </w:rPr>
        <w:t xml:space="preserve"> </w:t>
      </w:r>
    </w:p>
    <w:p w:rsidR="000B0B4D" w:rsidRPr="00993B8A" w:rsidRDefault="000B0B4D" w:rsidP="000B0B4D">
      <w:pPr>
        <w:widowControl w:val="0"/>
        <w:autoSpaceDE w:val="0"/>
        <w:autoSpaceDN w:val="0"/>
        <w:adjustRightInd w:val="0"/>
        <w:spacing w:line="360" w:lineRule="auto"/>
        <w:jc w:val="both"/>
        <w:rPr>
          <w:rFonts w:ascii="Arial" w:hAnsi="Arial" w:cs="Arial"/>
          <w:sz w:val="22"/>
          <w:szCs w:val="22"/>
          <w:u w:val="single"/>
        </w:rPr>
      </w:pPr>
      <w:r w:rsidRPr="00993B8A">
        <w:rPr>
          <w:rFonts w:ascii="Arial" w:hAnsi="Arial" w:cs="Arial"/>
          <w:sz w:val="22"/>
          <w:szCs w:val="22"/>
          <w:u w:val="single"/>
        </w:rPr>
        <w:t xml:space="preserve">Definícia kritérií a ich relatívnej váhy. </w:t>
      </w:r>
    </w:p>
    <w:p w:rsidR="000B0B4D" w:rsidRPr="00993B8A" w:rsidRDefault="000B0B4D" w:rsidP="000B0B4D">
      <w:pPr>
        <w:widowControl w:val="0"/>
        <w:numPr>
          <w:ilvl w:val="0"/>
          <w:numId w:val="22"/>
        </w:numPr>
        <w:autoSpaceDE w:val="0"/>
        <w:autoSpaceDN w:val="0"/>
        <w:adjustRightInd w:val="0"/>
        <w:spacing w:line="360" w:lineRule="auto"/>
        <w:jc w:val="both"/>
        <w:rPr>
          <w:rFonts w:ascii="Arial" w:hAnsi="Arial" w:cs="Arial"/>
          <w:b/>
          <w:sz w:val="22"/>
          <w:szCs w:val="22"/>
        </w:rPr>
      </w:pPr>
      <w:bookmarkStart w:id="1" w:name="_Hlk481500691"/>
      <w:r w:rsidRPr="00993B8A">
        <w:rPr>
          <w:rFonts w:ascii="Arial" w:hAnsi="Arial" w:cs="Arial"/>
          <w:b/>
          <w:sz w:val="22"/>
          <w:szCs w:val="22"/>
        </w:rPr>
        <w:t>Cena za dielo  vrátane DPH uvedená v EUR  váha  80%</w:t>
      </w:r>
    </w:p>
    <w:p w:rsidR="000B0B4D" w:rsidRPr="00993B8A" w:rsidRDefault="000B0B4D" w:rsidP="000B0B4D">
      <w:pPr>
        <w:widowControl w:val="0"/>
        <w:numPr>
          <w:ilvl w:val="0"/>
          <w:numId w:val="22"/>
        </w:numPr>
        <w:autoSpaceDE w:val="0"/>
        <w:autoSpaceDN w:val="0"/>
        <w:adjustRightInd w:val="0"/>
        <w:spacing w:line="360" w:lineRule="auto"/>
        <w:jc w:val="both"/>
        <w:rPr>
          <w:rFonts w:ascii="Arial" w:hAnsi="Arial" w:cs="Arial"/>
          <w:b/>
          <w:sz w:val="22"/>
          <w:szCs w:val="22"/>
        </w:rPr>
      </w:pPr>
      <w:bookmarkStart w:id="2" w:name="_Hlk481501041"/>
      <w:bookmarkEnd w:id="1"/>
      <w:r w:rsidRPr="00993B8A">
        <w:rPr>
          <w:rFonts w:ascii="Arial" w:hAnsi="Arial" w:cs="Arial"/>
          <w:b/>
          <w:sz w:val="22"/>
          <w:szCs w:val="22"/>
        </w:rPr>
        <w:t>Lehota výstavby diela uvedená v dňoch     váha   20%</w:t>
      </w:r>
    </w:p>
    <w:bookmarkEnd w:id="2"/>
    <w:p w:rsidR="000B0B4D" w:rsidRPr="00993B8A" w:rsidRDefault="000B0B4D" w:rsidP="000B0B4D">
      <w:pPr>
        <w:widowControl w:val="0"/>
        <w:autoSpaceDE w:val="0"/>
        <w:autoSpaceDN w:val="0"/>
        <w:adjustRightInd w:val="0"/>
        <w:spacing w:line="360" w:lineRule="auto"/>
        <w:jc w:val="both"/>
        <w:rPr>
          <w:rFonts w:ascii="Arial" w:hAnsi="Arial" w:cs="Arial"/>
          <w:sz w:val="22"/>
          <w:szCs w:val="22"/>
        </w:rPr>
      </w:pPr>
    </w:p>
    <w:p w:rsidR="000B0B4D" w:rsidRPr="00993B8A" w:rsidRDefault="000B0B4D" w:rsidP="000B0B4D">
      <w:pPr>
        <w:widowControl w:val="0"/>
        <w:autoSpaceDE w:val="0"/>
        <w:autoSpaceDN w:val="0"/>
        <w:adjustRightInd w:val="0"/>
        <w:spacing w:line="360" w:lineRule="auto"/>
        <w:jc w:val="both"/>
        <w:rPr>
          <w:rFonts w:ascii="Arial" w:hAnsi="Arial" w:cs="Arial"/>
          <w:sz w:val="22"/>
          <w:szCs w:val="22"/>
          <w:u w:val="single"/>
        </w:rPr>
      </w:pPr>
      <w:r w:rsidRPr="00993B8A">
        <w:rPr>
          <w:rFonts w:ascii="Arial" w:hAnsi="Arial" w:cs="Arial"/>
          <w:sz w:val="22"/>
          <w:szCs w:val="22"/>
          <w:u w:val="single"/>
        </w:rPr>
        <w:t>Cenové ponuky budú vyhodnocované s použitím nasledovných kritérií s uvedením váhy:</w:t>
      </w:r>
    </w:p>
    <w:p w:rsidR="000B0B4D" w:rsidRPr="00993B8A" w:rsidRDefault="000B0B4D" w:rsidP="000B0B4D">
      <w:pPr>
        <w:widowControl w:val="0"/>
        <w:autoSpaceDE w:val="0"/>
        <w:autoSpaceDN w:val="0"/>
        <w:adjustRightInd w:val="0"/>
        <w:spacing w:line="360" w:lineRule="auto"/>
        <w:jc w:val="both"/>
        <w:rPr>
          <w:rFonts w:ascii="Arial" w:hAnsi="Arial" w:cs="Arial"/>
          <w:sz w:val="22"/>
          <w:szCs w:val="22"/>
        </w:rPr>
      </w:pPr>
      <w:r w:rsidRPr="00993B8A">
        <w:rPr>
          <w:rFonts w:ascii="Arial" w:hAnsi="Arial" w:cs="Arial"/>
          <w:sz w:val="22"/>
          <w:szCs w:val="22"/>
        </w:rPr>
        <w:t>Cenové ponuky sa budú vyhodnocovať na základe najlepšieho pomeru kvality a ceny. Spôsob stanovenia najlepšej cenovej ponuky a spôsob výpočtu bodových ohodnotení ostatných cenových ponúk je spresnený vzorcom. Bodovým ohodnotením sa rozumie počet bodov pridelený jednotlivým členom pracovnej skupiny jednotlivej cenovej ponuke k danému kritériu. Bodové hodnotenie sa vykoná s presnosťou na 2 desatinné miesta.</w:t>
      </w:r>
    </w:p>
    <w:p w:rsidR="000B0B4D" w:rsidRPr="00993B8A" w:rsidRDefault="000B0B4D" w:rsidP="000B0B4D">
      <w:pPr>
        <w:widowControl w:val="0"/>
        <w:numPr>
          <w:ilvl w:val="0"/>
          <w:numId w:val="23"/>
        </w:numPr>
        <w:autoSpaceDE w:val="0"/>
        <w:autoSpaceDN w:val="0"/>
        <w:adjustRightInd w:val="0"/>
        <w:spacing w:line="360" w:lineRule="auto"/>
        <w:jc w:val="both"/>
        <w:rPr>
          <w:rFonts w:ascii="Arial" w:hAnsi="Arial" w:cs="Arial"/>
          <w:b/>
          <w:sz w:val="22"/>
          <w:szCs w:val="22"/>
        </w:rPr>
      </w:pPr>
      <w:r w:rsidRPr="00993B8A">
        <w:rPr>
          <w:rFonts w:ascii="Arial" w:hAnsi="Arial" w:cs="Arial"/>
          <w:sz w:val="22"/>
          <w:szCs w:val="22"/>
        </w:rPr>
        <w:t xml:space="preserve"> </w:t>
      </w:r>
      <w:r w:rsidRPr="00993B8A">
        <w:rPr>
          <w:rFonts w:ascii="Arial" w:hAnsi="Arial" w:cs="Arial"/>
          <w:b/>
          <w:sz w:val="22"/>
          <w:szCs w:val="22"/>
        </w:rPr>
        <w:t>Cena za dielo  vrátane DPH uvedená v EUR,    váha   80%</w:t>
      </w:r>
    </w:p>
    <w:p w:rsidR="000B0B4D" w:rsidRPr="00993B8A" w:rsidRDefault="000B0B4D" w:rsidP="000B0B4D">
      <w:pPr>
        <w:widowControl w:val="0"/>
        <w:autoSpaceDE w:val="0"/>
        <w:autoSpaceDN w:val="0"/>
        <w:adjustRightInd w:val="0"/>
        <w:spacing w:line="360" w:lineRule="auto"/>
        <w:jc w:val="both"/>
        <w:rPr>
          <w:rFonts w:ascii="Arial" w:hAnsi="Arial" w:cs="Arial"/>
          <w:sz w:val="22"/>
          <w:szCs w:val="22"/>
        </w:rPr>
      </w:pPr>
      <w:r w:rsidRPr="00993B8A">
        <w:rPr>
          <w:rFonts w:ascii="Arial" w:hAnsi="Arial" w:cs="Arial"/>
          <w:sz w:val="22"/>
          <w:szCs w:val="22"/>
        </w:rPr>
        <w:t>Verejný obstarávateľ vykoná bodové hodnotenie tohto kritéria. Maximálny počet pridelí cenovej ponuke uchádzača, ktorá bude mať najnižšiu cenu v EUR vrátane DPH v zmysle definície tohto kritéria. Pri ostatných cenových ponukách sa bodové hodnotenie tejto položky zákazky vyjadrí ako podiel najnižšej navrhovanej ceny platnej cenovej ponuky a navrhovanej ceny príslušnej vyhodnocovanej cenovej ponuky, prenásobené maximálnym počtom bodov (80), ktoré sa prideľujú pre toto kritérium. Bodové hodnotenie sa vykoná s presnosťou na 2 desatinné miesta.</w:t>
      </w:r>
    </w:p>
    <w:p w:rsidR="000B0B4D" w:rsidRPr="00993B8A" w:rsidRDefault="000B0B4D" w:rsidP="000B0B4D">
      <w:pPr>
        <w:widowControl w:val="0"/>
        <w:autoSpaceDE w:val="0"/>
        <w:autoSpaceDN w:val="0"/>
        <w:adjustRightInd w:val="0"/>
        <w:spacing w:line="360" w:lineRule="auto"/>
        <w:jc w:val="both"/>
        <w:rPr>
          <w:rFonts w:ascii="Arial" w:hAnsi="Arial" w:cs="Arial"/>
          <w:sz w:val="22"/>
          <w:szCs w:val="22"/>
        </w:rPr>
      </w:pPr>
    </w:p>
    <w:p w:rsidR="000B0B4D" w:rsidRPr="00993B8A" w:rsidRDefault="000B0B4D" w:rsidP="000B0B4D">
      <w:pPr>
        <w:spacing w:line="360" w:lineRule="auto"/>
        <w:ind w:left="792"/>
        <w:jc w:val="center"/>
        <w:rPr>
          <w:rFonts w:ascii="Arial" w:hAnsi="Arial" w:cs="Arial"/>
          <w:b/>
          <w:bCs/>
          <w:sz w:val="22"/>
          <w:szCs w:val="22"/>
        </w:rPr>
      </w:pPr>
      <w:r w:rsidRPr="00993B8A">
        <w:rPr>
          <w:rFonts w:ascii="Arial" w:hAnsi="Arial" w:cs="Arial"/>
          <w:b/>
          <w:bCs/>
          <w:sz w:val="22"/>
          <w:szCs w:val="22"/>
        </w:rPr>
        <w:t>[(</w:t>
      </w:r>
      <w:proofErr w:type="spellStart"/>
      <w:r w:rsidRPr="00993B8A">
        <w:rPr>
          <w:rFonts w:ascii="Arial" w:hAnsi="Arial" w:cs="Arial"/>
          <w:b/>
          <w:bCs/>
          <w:sz w:val="22"/>
          <w:szCs w:val="22"/>
        </w:rPr>
        <w:t>cena</w:t>
      </w:r>
      <w:r w:rsidRPr="00993B8A">
        <w:rPr>
          <w:rFonts w:ascii="Arial" w:hAnsi="Arial" w:cs="Arial"/>
          <w:b/>
          <w:bCs/>
          <w:sz w:val="22"/>
          <w:szCs w:val="22"/>
          <w:vertAlign w:val="subscript"/>
        </w:rPr>
        <w:t>min</w:t>
      </w:r>
      <w:proofErr w:type="spellEnd"/>
      <w:r w:rsidRPr="00993B8A">
        <w:rPr>
          <w:rFonts w:ascii="Arial" w:hAnsi="Arial" w:cs="Arial"/>
          <w:b/>
          <w:bCs/>
          <w:sz w:val="22"/>
          <w:szCs w:val="22"/>
        </w:rPr>
        <w:t xml:space="preserve">  / </w:t>
      </w:r>
      <w:proofErr w:type="spellStart"/>
      <w:r w:rsidRPr="00993B8A">
        <w:rPr>
          <w:rFonts w:ascii="Arial" w:hAnsi="Arial" w:cs="Arial"/>
          <w:b/>
          <w:bCs/>
          <w:sz w:val="22"/>
          <w:szCs w:val="22"/>
        </w:rPr>
        <w:t>cena</w:t>
      </w:r>
      <w:r w:rsidRPr="00993B8A">
        <w:rPr>
          <w:rFonts w:ascii="Arial" w:hAnsi="Arial" w:cs="Arial"/>
          <w:b/>
          <w:bCs/>
          <w:sz w:val="22"/>
          <w:szCs w:val="22"/>
          <w:vertAlign w:val="subscript"/>
        </w:rPr>
        <w:t>navrh</w:t>
      </w:r>
      <w:proofErr w:type="spellEnd"/>
      <w:r w:rsidRPr="00993B8A">
        <w:rPr>
          <w:rFonts w:ascii="Arial" w:hAnsi="Arial" w:cs="Arial"/>
          <w:b/>
          <w:bCs/>
          <w:sz w:val="22"/>
          <w:szCs w:val="22"/>
        </w:rPr>
        <w:t>) * (</w:t>
      </w:r>
      <w:proofErr w:type="spellStart"/>
      <w:r w:rsidRPr="00993B8A">
        <w:rPr>
          <w:rFonts w:ascii="Arial" w:hAnsi="Arial" w:cs="Arial"/>
          <w:b/>
          <w:bCs/>
          <w:sz w:val="22"/>
          <w:szCs w:val="22"/>
        </w:rPr>
        <w:t>body</w:t>
      </w:r>
      <w:r w:rsidRPr="00993B8A">
        <w:rPr>
          <w:rFonts w:ascii="Arial" w:hAnsi="Arial" w:cs="Arial"/>
          <w:b/>
          <w:bCs/>
          <w:sz w:val="22"/>
          <w:szCs w:val="22"/>
          <w:vertAlign w:val="subscript"/>
        </w:rPr>
        <w:t>max</w:t>
      </w:r>
      <w:proofErr w:type="spellEnd"/>
      <w:r w:rsidRPr="00993B8A">
        <w:rPr>
          <w:rFonts w:ascii="Arial" w:hAnsi="Arial" w:cs="Arial"/>
          <w:b/>
          <w:bCs/>
          <w:sz w:val="22"/>
          <w:szCs w:val="22"/>
        </w:rPr>
        <w:t>)]</w:t>
      </w:r>
    </w:p>
    <w:p w:rsidR="000B0B4D" w:rsidRPr="00993B8A" w:rsidRDefault="000B0B4D" w:rsidP="000B0B4D">
      <w:pPr>
        <w:spacing w:line="360" w:lineRule="auto"/>
        <w:rPr>
          <w:rFonts w:ascii="Arial" w:hAnsi="Arial" w:cs="Arial"/>
          <w:b/>
          <w:bCs/>
          <w:sz w:val="22"/>
          <w:szCs w:val="22"/>
        </w:rPr>
      </w:pPr>
    </w:p>
    <w:p w:rsidR="000B0B4D" w:rsidRPr="00993B8A" w:rsidRDefault="000B0B4D" w:rsidP="000B0B4D">
      <w:pPr>
        <w:spacing w:line="360" w:lineRule="auto"/>
        <w:rPr>
          <w:rFonts w:ascii="Arial" w:hAnsi="Arial" w:cs="Arial"/>
          <w:sz w:val="22"/>
          <w:szCs w:val="22"/>
        </w:rPr>
      </w:pPr>
    </w:p>
    <w:p w:rsidR="000B0B4D" w:rsidRPr="00993B8A" w:rsidRDefault="000B0B4D" w:rsidP="000B0B4D">
      <w:pPr>
        <w:spacing w:line="360" w:lineRule="auto"/>
        <w:ind w:left="2160" w:hanging="1440"/>
        <w:rPr>
          <w:rFonts w:ascii="Arial" w:hAnsi="Arial" w:cs="Arial"/>
          <w:sz w:val="22"/>
          <w:szCs w:val="22"/>
        </w:rPr>
      </w:pPr>
      <w:proofErr w:type="spellStart"/>
      <w:r w:rsidRPr="00993B8A">
        <w:rPr>
          <w:rFonts w:ascii="Arial" w:hAnsi="Arial" w:cs="Arial"/>
          <w:sz w:val="22"/>
          <w:szCs w:val="22"/>
        </w:rPr>
        <w:t>cena</w:t>
      </w:r>
      <w:r w:rsidRPr="00993B8A">
        <w:rPr>
          <w:rFonts w:ascii="Arial" w:hAnsi="Arial" w:cs="Arial"/>
          <w:b/>
          <w:bCs/>
          <w:sz w:val="22"/>
          <w:szCs w:val="22"/>
          <w:vertAlign w:val="subscript"/>
        </w:rPr>
        <w:t>min</w:t>
      </w:r>
      <w:proofErr w:type="spellEnd"/>
      <w:r w:rsidRPr="00993B8A">
        <w:rPr>
          <w:rFonts w:ascii="Arial" w:hAnsi="Arial" w:cs="Arial"/>
          <w:b/>
          <w:bCs/>
          <w:sz w:val="22"/>
          <w:szCs w:val="22"/>
          <w:vertAlign w:val="subscript"/>
        </w:rPr>
        <w:t xml:space="preserve"> </w:t>
      </w:r>
      <w:r w:rsidRPr="00993B8A">
        <w:rPr>
          <w:rFonts w:ascii="Arial" w:hAnsi="Arial" w:cs="Arial"/>
          <w:sz w:val="22"/>
          <w:szCs w:val="22"/>
        </w:rPr>
        <w:t xml:space="preserve"> -</w:t>
      </w:r>
      <w:r w:rsidRPr="00993B8A">
        <w:rPr>
          <w:rFonts w:ascii="Arial" w:hAnsi="Arial" w:cs="Arial"/>
          <w:sz w:val="22"/>
          <w:szCs w:val="22"/>
        </w:rPr>
        <w:tab/>
        <w:t>najnižšia navrhovaná cena vyjadrená v EUR vrátane DPH</w:t>
      </w:r>
    </w:p>
    <w:p w:rsidR="000B0B4D" w:rsidRPr="00993B8A" w:rsidRDefault="000B0B4D" w:rsidP="000B0B4D">
      <w:pPr>
        <w:spacing w:line="360" w:lineRule="auto"/>
        <w:ind w:left="2160" w:hanging="1440"/>
        <w:jc w:val="both"/>
        <w:rPr>
          <w:rFonts w:ascii="Arial" w:hAnsi="Arial" w:cs="Arial"/>
          <w:sz w:val="22"/>
          <w:szCs w:val="22"/>
        </w:rPr>
      </w:pPr>
      <w:proofErr w:type="spellStart"/>
      <w:r w:rsidRPr="00993B8A">
        <w:rPr>
          <w:rFonts w:ascii="Arial" w:hAnsi="Arial" w:cs="Arial"/>
          <w:sz w:val="22"/>
          <w:szCs w:val="22"/>
        </w:rPr>
        <w:t>cena</w:t>
      </w:r>
      <w:r w:rsidRPr="00993B8A">
        <w:rPr>
          <w:rFonts w:ascii="Arial" w:hAnsi="Arial" w:cs="Arial"/>
          <w:b/>
          <w:bCs/>
          <w:sz w:val="22"/>
          <w:szCs w:val="22"/>
          <w:vertAlign w:val="subscript"/>
        </w:rPr>
        <w:t>navrh</w:t>
      </w:r>
      <w:proofErr w:type="spellEnd"/>
      <w:r w:rsidRPr="00993B8A">
        <w:rPr>
          <w:rFonts w:ascii="Arial" w:hAnsi="Arial" w:cs="Arial"/>
          <w:b/>
          <w:bCs/>
          <w:sz w:val="22"/>
          <w:szCs w:val="22"/>
          <w:vertAlign w:val="subscript"/>
        </w:rPr>
        <w:t xml:space="preserve"> </w:t>
      </w:r>
      <w:r w:rsidRPr="00993B8A">
        <w:rPr>
          <w:rFonts w:ascii="Arial" w:hAnsi="Arial" w:cs="Arial"/>
          <w:sz w:val="22"/>
          <w:szCs w:val="22"/>
        </w:rPr>
        <w:t xml:space="preserve"> - </w:t>
      </w:r>
      <w:r w:rsidRPr="00993B8A">
        <w:rPr>
          <w:rFonts w:ascii="Arial" w:hAnsi="Arial" w:cs="Arial"/>
          <w:sz w:val="22"/>
          <w:szCs w:val="22"/>
        </w:rPr>
        <w:tab/>
        <w:t>navrhovaná cena príslušnej vyhodnocovanej cenovej ponuky vyjadrená v EUR vrátane DPH</w:t>
      </w:r>
    </w:p>
    <w:p w:rsidR="000B0B4D" w:rsidRPr="00993B8A" w:rsidRDefault="000B0B4D" w:rsidP="000B0B4D">
      <w:pPr>
        <w:spacing w:line="360" w:lineRule="auto"/>
        <w:ind w:left="2166" w:hanging="1425"/>
        <w:rPr>
          <w:rFonts w:ascii="Arial" w:hAnsi="Arial" w:cs="Arial"/>
          <w:sz w:val="22"/>
          <w:szCs w:val="22"/>
        </w:rPr>
      </w:pPr>
      <w:proofErr w:type="spellStart"/>
      <w:r w:rsidRPr="00993B8A">
        <w:rPr>
          <w:rFonts w:ascii="Arial" w:hAnsi="Arial" w:cs="Arial"/>
          <w:sz w:val="22"/>
          <w:szCs w:val="22"/>
        </w:rPr>
        <w:t>body</w:t>
      </w:r>
      <w:r w:rsidRPr="00993B8A">
        <w:rPr>
          <w:rFonts w:ascii="Arial" w:hAnsi="Arial" w:cs="Arial"/>
          <w:b/>
          <w:bCs/>
          <w:sz w:val="22"/>
          <w:szCs w:val="22"/>
          <w:vertAlign w:val="subscript"/>
        </w:rPr>
        <w:t>max</w:t>
      </w:r>
      <w:proofErr w:type="spellEnd"/>
      <w:r w:rsidRPr="00993B8A">
        <w:rPr>
          <w:rFonts w:ascii="Arial" w:hAnsi="Arial" w:cs="Arial"/>
          <w:b/>
          <w:bCs/>
          <w:sz w:val="22"/>
          <w:szCs w:val="22"/>
          <w:vertAlign w:val="subscript"/>
        </w:rPr>
        <w:t xml:space="preserve"> </w:t>
      </w:r>
      <w:r w:rsidRPr="00993B8A">
        <w:rPr>
          <w:rFonts w:ascii="Arial" w:hAnsi="Arial" w:cs="Arial"/>
          <w:sz w:val="22"/>
          <w:szCs w:val="22"/>
        </w:rPr>
        <w:t xml:space="preserve"> - </w:t>
      </w:r>
      <w:r w:rsidRPr="00993B8A">
        <w:rPr>
          <w:rFonts w:ascii="Arial" w:hAnsi="Arial" w:cs="Arial"/>
          <w:sz w:val="22"/>
          <w:szCs w:val="22"/>
        </w:rPr>
        <w:tab/>
        <w:t xml:space="preserve">maximálny počet bodov, prideľovaný pre prvé kritérium, </w:t>
      </w:r>
      <w:proofErr w:type="spellStart"/>
      <w:r w:rsidRPr="00993B8A">
        <w:rPr>
          <w:rFonts w:ascii="Arial" w:hAnsi="Arial" w:cs="Arial"/>
          <w:sz w:val="22"/>
          <w:szCs w:val="22"/>
        </w:rPr>
        <w:t>t.j</w:t>
      </w:r>
      <w:proofErr w:type="spellEnd"/>
      <w:r w:rsidRPr="00993B8A">
        <w:rPr>
          <w:rFonts w:ascii="Arial" w:hAnsi="Arial" w:cs="Arial"/>
          <w:sz w:val="22"/>
          <w:szCs w:val="22"/>
        </w:rPr>
        <w:t>. max. 80 bodov</w:t>
      </w:r>
    </w:p>
    <w:p w:rsidR="000B0B4D" w:rsidRPr="00993B8A" w:rsidRDefault="000B0B4D" w:rsidP="000B0B4D">
      <w:pPr>
        <w:spacing w:line="360" w:lineRule="auto"/>
        <w:ind w:left="2166" w:hanging="1425"/>
        <w:rPr>
          <w:rFonts w:ascii="Arial" w:hAnsi="Arial" w:cs="Arial"/>
          <w:b/>
          <w:bCs/>
          <w:sz w:val="22"/>
          <w:szCs w:val="22"/>
        </w:rPr>
      </w:pPr>
    </w:p>
    <w:p w:rsidR="000B0B4D" w:rsidRPr="00993B8A" w:rsidRDefault="000B0B4D" w:rsidP="000B0B4D">
      <w:pPr>
        <w:widowControl w:val="0"/>
        <w:numPr>
          <w:ilvl w:val="0"/>
          <w:numId w:val="23"/>
        </w:numPr>
        <w:autoSpaceDE w:val="0"/>
        <w:autoSpaceDN w:val="0"/>
        <w:adjustRightInd w:val="0"/>
        <w:spacing w:line="360" w:lineRule="auto"/>
        <w:jc w:val="both"/>
        <w:rPr>
          <w:rFonts w:ascii="Arial" w:hAnsi="Arial" w:cs="Arial"/>
          <w:b/>
          <w:sz w:val="22"/>
          <w:szCs w:val="22"/>
        </w:rPr>
      </w:pPr>
      <w:r w:rsidRPr="00993B8A">
        <w:rPr>
          <w:rFonts w:ascii="Arial" w:hAnsi="Arial" w:cs="Arial"/>
          <w:b/>
          <w:sz w:val="22"/>
          <w:szCs w:val="22"/>
        </w:rPr>
        <w:lastRenderedPageBreak/>
        <w:t>Lehota výstavby uvedená v dňoch, váha   20%</w:t>
      </w:r>
    </w:p>
    <w:p w:rsidR="000B0B4D" w:rsidRPr="00993B8A" w:rsidRDefault="000B0B4D" w:rsidP="000B0B4D">
      <w:pPr>
        <w:widowControl w:val="0"/>
        <w:autoSpaceDE w:val="0"/>
        <w:autoSpaceDN w:val="0"/>
        <w:adjustRightInd w:val="0"/>
        <w:spacing w:line="360" w:lineRule="auto"/>
        <w:ind w:left="360"/>
        <w:jc w:val="both"/>
        <w:rPr>
          <w:rFonts w:ascii="Arial" w:hAnsi="Arial" w:cs="Arial"/>
          <w:sz w:val="22"/>
          <w:szCs w:val="22"/>
        </w:rPr>
      </w:pPr>
      <w:r w:rsidRPr="00993B8A">
        <w:rPr>
          <w:rFonts w:ascii="Arial" w:hAnsi="Arial" w:cs="Arial"/>
          <w:sz w:val="22"/>
          <w:szCs w:val="22"/>
        </w:rPr>
        <w:t>Verejný obstarávateľ vykoná bodové hodnotenie tohto kritéria. Maximálny počet bodov pridelí cenovej ponuke uchádzača s najnižšou navrhovanou lehotou výstavby. Pri ostatných cenových ponukách sa bodové hodnotenie tejto položky zákazky vyjadrí ako podiel najnižšej navrhovanej lehoty výstavby a navrhovanej lehoty príslušnej vyhodnocovanej cenovej ponuky, prenásobené maximálnym počtom bodov (20), ktoré sa prideľujú pre toto kritérium. Bodové hodnotenie sa vykoná s presnosťou na 2 desatinné miesta.</w:t>
      </w:r>
    </w:p>
    <w:p w:rsidR="000B0B4D" w:rsidRPr="00993B8A" w:rsidRDefault="000B0B4D" w:rsidP="000B0B4D">
      <w:pPr>
        <w:widowControl w:val="0"/>
        <w:autoSpaceDE w:val="0"/>
        <w:autoSpaceDN w:val="0"/>
        <w:adjustRightInd w:val="0"/>
        <w:spacing w:line="360" w:lineRule="auto"/>
        <w:ind w:left="360"/>
        <w:jc w:val="both"/>
        <w:rPr>
          <w:rFonts w:ascii="Arial" w:hAnsi="Arial" w:cs="Arial"/>
          <w:sz w:val="22"/>
          <w:szCs w:val="22"/>
        </w:rPr>
      </w:pPr>
    </w:p>
    <w:p w:rsidR="000B0B4D" w:rsidRPr="00993B8A" w:rsidRDefault="000B0B4D" w:rsidP="000B0B4D">
      <w:pPr>
        <w:spacing w:line="360" w:lineRule="auto"/>
        <w:ind w:left="792"/>
        <w:jc w:val="center"/>
        <w:rPr>
          <w:rFonts w:ascii="Arial" w:hAnsi="Arial" w:cs="Arial"/>
          <w:b/>
          <w:bCs/>
          <w:sz w:val="22"/>
          <w:szCs w:val="22"/>
        </w:rPr>
      </w:pPr>
      <w:r w:rsidRPr="00993B8A">
        <w:rPr>
          <w:rFonts w:ascii="Arial" w:hAnsi="Arial" w:cs="Arial"/>
          <w:b/>
          <w:bCs/>
          <w:sz w:val="22"/>
          <w:szCs w:val="22"/>
        </w:rPr>
        <w:t>[(</w:t>
      </w:r>
      <w:proofErr w:type="spellStart"/>
      <w:r w:rsidRPr="00993B8A">
        <w:rPr>
          <w:rFonts w:ascii="Arial" w:hAnsi="Arial" w:cs="Arial"/>
          <w:b/>
          <w:bCs/>
          <w:sz w:val="22"/>
          <w:szCs w:val="22"/>
        </w:rPr>
        <w:t>lehota</w:t>
      </w:r>
      <w:r w:rsidRPr="00993B8A">
        <w:rPr>
          <w:rFonts w:ascii="Arial" w:hAnsi="Arial" w:cs="Arial"/>
          <w:b/>
          <w:bCs/>
          <w:sz w:val="22"/>
          <w:szCs w:val="22"/>
          <w:vertAlign w:val="subscript"/>
        </w:rPr>
        <w:t>min</w:t>
      </w:r>
      <w:proofErr w:type="spellEnd"/>
      <w:r w:rsidRPr="00993B8A">
        <w:rPr>
          <w:rFonts w:ascii="Arial" w:hAnsi="Arial" w:cs="Arial"/>
          <w:b/>
          <w:bCs/>
          <w:sz w:val="22"/>
          <w:szCs w:val="22"/>
        </w:rPr>
        <w:t xml:space="preserve">  / </w:t>
      </w:r>
      <w:proofErr w:type="spellStart"/>
      <w:r w:rsidRPr="00993B8A">
        <w:rPr>
          <w:rFonts w:ascii="Arial" w:hAnsi="Arial" w:cs="Arial"/>
          <w:b/>
          <w:bCs/>
          <w:sz w:val="22"/>
          <w:szCs w:val="22"/>
        </w:rPr>
        <w:t>lehota</w:t>
      </w:r>
      <w:r w:rsidRPr="00993B8A">
        <w:rPr>
          <w:rFonts w:ascii="Arial" w:hAnsi="Arial" w:cs="Arial"/>
          <w:b/>
          <w:bCs/>
          <w:sz w:val="22"/>
          <w:szCs w:val="22"/>
          <w:vertAlign w:val="subscript"/>
        </w:rPr>
        <w:t>navrh</w:t>
      </w:r>
      <w:proofErr w:type="spellEnd"/>
      <w:r w:rsidRPr="00993B8A">
        <w:rPr>
          <w:rFonts w:ascii="Arial" w:hAnsi="Arial" w:cs="Arial"/>
          <w:b/>
          <w:bCs/>
          <w:sz w:val="22"/>
          <w:szCs w:val="22"/>
        </w:rPr>
        <w:t>) * (</w:t>
      </w:r>
      <w:proofErr w:type="spellStart"/>
      <w:r w:rsidRPr="00993B8A">
        <w:rPr>
          <w:rFonts w:ascii="Arial" w:hAnsi="Arial" w:cs="Arial"/>
          <w:b/>
          <w:bCs/>
          <w:sz w:val="22"/>
          <w:szCs w:val="22"/>
        </w:rPr>
        <w:t>body</w:t>
      </w:r>
      <w:r w:rsidRPr="00993B8A">
        <w:rPr>
          <w:rFonts w:ascii="Arial" w:hAnsi="Arial" w:cs="Arial"/>
          <w:b/>
          <w:bCs/>
          <w:sz w:val="22"/>
          <w:szCs w:val="22"/>
          <w:vertAlign w:val="subscript"/>
        </w:rPr>
        <w:t>max</w:t>
      </w:r>
      <w:proofErr w:type="spellEnd"/>
      <w:r w:rsidRPr="00993B8A">
        <w:rPr>
          <w:rFonts w:ascii="Arial" w:hAnsi="Arial" w:cs="Arial"/>
          <w:b/>
          <w:bCs/>
          <w:sz w:val="22"/>
          <w:szCs w:val="22"/>
        </w:rPr>
        <w:t>)]</w:t>
      </w:r>
    </w:p>
    <w:p w:rsidR="000B0B4D" w:rsidRPr="00993B8A" w:rsidRDefault="000B0B4D" w:rsidP="000B0B4D">
      <w:pPr>
        <w:spacing w:line="360" w:lineRule="auto"/>
        <w:rPr>
          <w:rFonts w:ascii="Arial" w:hAnsi="Arial" w:cs="Arial"/>
          <w:b/>
          <w:bCs/>
          <w:sz w:val="22"/>
          <w:szCs w:val="22"/>
        </w:rPr>
      </w:pPr>
    </w:p>
    <w:p w:rsidR="000B0B4D" w:rsidRPr="00993B8A" w:rsidRDefault="000B0B4D" w:rsidP="000B0B4D">
      <w:pPr>
        <w:spacing w:line="360" w:lineRule="auto"/>
        <w:rPr>
          <w:rFonts w:ascii="Arial" w:hAnsi="Arial" w:cs="Arial"/>
          <w:sz w:val="22"/>
          <w:szCs w:val="22"/>
        </w:rPr>
      </w:pPr>
    </w:p>
    <w:p w:rsidR="000B0B4D" w:rsidRPr="00993B8A" w:rsidRDefault="000B0B4D" w:rsidP="000B0B4D">
      <w:pPr>
        <w:spacing w:line="360" w:lineRule="auto"/>
        <w:ind w:left="2160" w:hanging="1440"/>
        <w:jc w:val="both"/>
        <w:rPr>
          <w:rFonts w:ascii="Arial" w:hAnsi="Arial" w:cs="Arial"/>
          <w:sz w:val="22"/>
          <w:szCs w:val="22"/>
        </w:rPr>
      </w:pPr>
      <w:proofErr w:type="spellStart"/>
      <w:r w:rsidRPr="00993B8A">
        <w:rPr>
          <w:rFonts w:ascii="Arial" w:hAnsi="Arial" w:cs="Arial"/>
          <w:sz w:val="22"/>
          <w:szCs w:val="22"/>
        </w:rPr>
        <w:t>lehota</w:t>
      </w:r>
      <w:r w:rsidRPr="00993B8A">
        <w:rPr>
          <w:rFonts w:ascii="Arial" w:hAnsi="Arial" w:cs="Arial"/>
          <w:b/>
          <w:bCs/>
          <w:sz w:val="22"/>
          <w:szCs w:val="22"/>
          <w:vertAlign w:val="subscript"/>
        </w:rPr>
        <w:t>min</w:t>
      </w:r>
      <w:proofErr w:type="spellEnd"/>
      <w:r w:rsidRPr="00993B8A">
        <w:rPr>
          <w:rFonts w:ascii="Arial" w:hAnsi="Arial" w:cs="Arial"/>
          <w:b/>
          <w:bCs/>
          <w:sz w:val="22"/>
          <w:szCs w:val="22"/>
          <w:vertAlign w:val="subscript"/>
        </w:rPr>
        <w:t xml:space="preserve"> </w:t>
      </w:r>
      <w:r w:rsidRPr="00993B8A">
        <w:rPr>
          <w:rFonts w:ascii="Arial" w:hAnsi="Arial" w:cs="Arial"/>
          <w:sz w:val="22"/>
          <w:szCs w:val="22"/>
        </w:rPr>
        <w:t xml:space="preserve"> -</w:t>
      </w:r>
      <w:r w:rsidRPr="00993B8A">
        <w:rPr>
          <w:rFonts w:ascii="Arial" w:hAnsi="Arial" w:cs="Arial"/>
          <w:sz w:val="22"/>
          <w:szCs w:val="22"/>
        </w:rPr>
        <w:tab/>
        <w:t>najkratšia lehota výstavby vyjadrená v dňoch</w:t>
      </w:r>
    </w:p>
    <w:p w:rsidR="000B0B4D" w:rsidRPr="00993B8A" w:rsidRDefault="000B0B4D" w:rsidP="000B0B4D">
      <w:pPr>
        <w:spacing w:line="360" w:lineRule="auto"/>
        <w:ind w:left="2160" w:hanging="1440"/>
        <w:jc w:val="both"/>
        <w:rPr>
          <w:rFonts w:ascii="Arial" w:hAnsi="Arial" w:cs="Arial"/>
          <w:sz w:val="22"/>
          <w:szCs w:val="22"/>
        </w:rPr>
      </w:pPr>
      <w:proofErr w:type="spellStart"/>
      <w:r w:rsidRPr="00993B8A">
        <w:rPr>
          <w:rFonts w:ascii="Arial" w:hAnsi="Arial" w:cs="Arial"/>
          <w:sz w:val="22"/>
          <w:szCs w:val="22"/>
        </w:rPr>
        <w:t>lehota</w:t>
      </w:r>
      <w:r w:rsidRPr="00993B8A">
        <w:rPr>
          <w:rFonts w:ascii="Arial" w:hAnsi="Arial" w:cs="Arial"/>
          <w:b/>
          <w:bCs/>
          <w:sz w:val="22"/>
          <w:szCs w:val="22"/>
          <w:vertAlign w:val="subscript"/>
        </w:rPr>
        <w:t>navrh</w:t>
      </w:r>
      <w:proofErr w:type="spellEnd"/>
      <w:r w:rsidRPr="00993B8A">
        <w:rPr>
          <w:rFonts w:ascii="Arial" w:hAnsi="Arial" w:cs="Arial"/>
          <w:b/>
          <w:bCs/>
          <w:sz w:val="22"/>
          <w:szCs w:val="22"/>
          <w:vertAlign w:val="subscript"/>
        </w:rPr>
        <w:t xml:space="preserve"> </w:t>
      </w:r>
      <w:r w:rsidRPr="00993B8A">
        <w:rPr>
          <w:rFonts w:ascii="Arial" w:hAnsi="Arial" w:cs="Arial"/>
          <w:sz w:val="22"/>
          <w:szCs w:val="22"/>
        </w:rPr>
        <w:t xml:space="preserve"> - </w:t>
      </w:r>
      <w:r w:rsidRPr="00993B8A">
        <w:rPr>
          <w:rFonts w:ascii="Arial" w:hAnsi="Arial" w:cs="Arial"/>
          <w:sz w:val="22"/>
          <w:szCs w:val="22"/>
        </w:rPr>
        <w:tab/>
        <w:t>navrhovaná lehota výstavby vyjadrená v dňoch</w:t>
      </w:r>
    </w:p>
    <w:p w:rsidR="000B0B4D" w:rsidRPr="00993B8A" w:rsidRDefault="000B0B4D" w:rsidP="000B0B4D">
      <w:pPr>
        <w:spacing w:line="360" w:lineRule="auto"/>
        <w:ind w:left="2166" w:hanging="1425"/>
        <w:jc w:val="both"/>
        <w:rPr>
          <w:rFonts w:ascii="Arial" w:hAnsi="Arial" w:cs="Arial"/>
          <w:sz w:val="22"/>
          <w:szCs w:val="22"/>
        </w:rPr>
      </w:pPr>
      <w:proofErr w:type="spellStart"/>
      <w:r w:rsidRPr="00993B8A">
        <w:rPr>
          <w:rFonts w:ascii="Arial" w:hAnsi="Arial" w:cs="Arial"/>
          <w:sz w:val="22"/>
          <w:szCs w:val="22"/>
        </w:rPr>
        <w:t>body</w:t>
      </w:r>
      <w:r w:rsidRPr="00993B8A">
        <w:rPr>
          <w:rFonts w:ascii="Arial" w:hAnsi="Arial" w:cs="Arial"/>
          <w:b/>
          <w:bCs/>
          <w:sz w:val="22"/>
          <w:szCs w:val="22"/>
          <w:vertAlign w:val="subscript"/>
        </w:rPr>
        <w:t>max</w:t>
      </w:r>
      <w:proofErr w:type="spellEnd"/>
      <w:r w:rsidRPr="00993B8A">
        <w:rPr>
          <w:rFonts w:ascii="Arial" w:hAnsi="Arial" w:cs="Arial"/>
          <w:b/>
          <w:bCs/>
          <w:sz w:val="22"/>
          <w:szCs w:val="22"/>
          <w:vertAlign w:val="subscript"/>
        </w:rPr>
        <w:t xml:space="preserve"> </w:t>
      </w:r>
      <w:r w:rsidRPr="00993B8A">
        <w:rPr>
          <w:rFonts w:ascii="Arial" w:hAnsi="Arial" w:cs="Arial"/>
          <w:sz w:val="22"/>
          <w:szCs w:val="22"/>
        </w:rPr>
        <w:t xml:space="preserve"> - </w:t>
      </w:r>
      <w:r w:rsidRPr="00993B8A">
        <w:rPr>
          <w:rFonts w:ascii="Arial" w:hAnsi="Arial" w:cs="Arial"/>
          <w:sz w:val="22"/>
          <w:szCs w:val="22"/>
        </w:rPr>
        <w:tab/>
        <w:t xml:space="preserve">maximálny počet bodov, prideľovaný pre druhé kritérium, </w:t>
      </w:r>
      <w:proofErr w:type="spellStart"/>
      <w:r w:rsidRPr="00993B8A">
        <w:rPr>
          <w:rFonts w:ascii="Arial" w:hAnsi="Arial" w:cs="Arial"/>
          <w:sz w:val="22"/>
          <w:szCs w:val="22"/>
        </w:rPr>
        <w:t>t.j</w:t>
      </w:r>
      <w:proofErr w:type="spellEnd"/>
      <w:r w:rsidRPr="00993B8A">
        <w:rPr>
          <w:rFonts w:ascii="Arial" w:hAnsi="Arial" w:cs="Arial"/>
          <w:sz w:val="22"/>
          <w:szCs w:val="22"/>
        </w:rPr>
        <w:t>. max. 20 bodov</w:t>
      </w:r>
    </w:p>
    <w:p w:rsidR="000B0B4D" w:rsidRPr="00993B8A" w:rsidRDefault="000B0B4D" w:rsidP="000B0B4D">
      <w:pPr>
        <w:spacing w:line="360" w:lineRule="auto"/>
        <w:ind w:left="2166" w:hanging="1425"/>
        <w:rPr>
          <w:rFonts w:ascii="Arial" w:hAnsi="Arial" w:cs="Arial"/>
          <w:b/>
          <w:bCs/>
          <w:sz w:val="22"/>
          <w:szCs w:val="22"/>
        </w:rPr>
      </w:pPr>
    </w:p>
    <w:p w:rsidR="000B0B4D" w:rsidRPr="00993B8A" w:rsidRDefault="000B0B4D" w:rsidP="000B0B4D">
      <w:pPr>
        <w:widowControl w:val="0"/>
        <w:autoSpaceDE w:val="0"/>
        <w:autoSpaceDN w:val="0"/>
        <w:adjustRightInd w:val="0"/>
        <w:spacing w:line="360" w:lineRule="auto"/>
        <w:jc w:val="both"/>
        <w:rPr>
          <w:rFonts w:ascii="Arial" w:hAnsi="Arial" w:cs="Arial"/>
          <w:sz w:val="22"/>
          <w:szCs w:val="22"/>
        </w:rPr>
      </w:pPr>
      <w:r w:rsidRPr="00993B8A">
        <w:rPr>
          <w:rFonts w:ascii="Arial" w:hAnsi="Arial" w:cs="Arial"/>
          <w:sz w:val="22"/>
          <w:szCs w:val="22"/>
        </w:rPr>
        <w:t>Hodnotenie jednotlivých cenových ponúk uchádzačov je dané pridelením vypočítaného počtu bodov za jednotlivé posudzované návrhy na plnenie kritérií, ktoré sú uvedené v cenových ponukách uchádzačov. Po pridelení príslušného počtu bodov za jednotlivé posudzované návrhy na plnenie kritérií, bude vykonaný vzájomný súčet pridelených bodov za všetky posudzované návrhy na plnenie kritérií vo vzťahu k jednotlivým cenovým ponukám uchádzačov.</w:t>
      </w:r>
    </w:p>
    <w:p w:rsidR="000B0B4D" w:rsidRPr="00993B8A" w:rsidRDefault="000B0B4D" w:rsidP="000B0B4D">
      <w:pPr>
        <w:widowControl w:val="0"/>
        <w:autoSpaceDE w:val="0"/>
        <w:autoSpaceDN w:val="0"/>
        <w:adjustRightInd w:val="0"/>
        <w:spacing w:line="360" w:lineRule="auto"/>
        <w:jc w:val="both"/>
        <w:rPr>
          <w:rFonts w:ascii="Arial" w:hAnsi="Arial" w:cs="Arial"/>
          <w:sz w:val="22"/>
          <w:szCs w:val="22"/>
        </w:rPr>
      </w:pPr>
    </w:p>
    <w:p w:rsidR="000B0B4D" w:rsidRPr="00993B8A" w:rsidRDefault="000B0B4D" w:rsidP="000B0B4D">
      <w:pPr>
        <w:widowControl w:val="0"/>
        <w:autoSpaceDE w:val="0"/>
        <w:autoSpaceDN w:val="0"/>
        <w:adjustRightInd w:val="0"/>
        <w:spacing w:line="360" w:lineRule="auto"/>
        <w:jc w:val="both"/>
        <w:rPr>
          <w:rFonts w:ascii="Arial" w:hAnsi="Arial" w:cs="Arial"/>
          <w:sz w:val="22"/>
          <w:szCs w:val="22"/>
        </w:rPr>
      </w:pPr>
      <w:r w:rsidRPr="00993B8A">
        <w:rPr>
          <w:rFonts w:ascii="Arial" w:hAnsi="Arial" w:cs="Arial"/>
          <w:sz w:val="22"/>
          <w:szCs w:val="22"/>
        </w:rPr>
        <w:t xml:space="preserve">Úspešným uchádzačom sa stane ten uchádzač, ktorého cenová ponuka po vzájomnom porovnaní celkového počtu bodov </w:t>
      </w:r>
      <w:r w:rsidRPr="00993B8A">
        <w:rPr>
          <w:rFonts w:ascii="Arial" w:hAnsi="Arial" w:cs="Arial"/>
          <w:b/>
          <w:sz w:val="22"/>
          <w:szCs w:val="22"/>
        </w:rPr>
        <w:t xml:space="preserve">pridelených po súčte výsledných bodových hodnôt dosiahne najvyššie bodové hodnotenie. </w:t>
      </w:r>
      <w:r w:rsidRPr="00993B8A">
        <w:rPr>
          <w:rFonts w:ascii="Arial" w:hAnsi="Arial" w:cs="Arial"/>
          <w:sz w:val="22"/>
          <w:szCs w:val="22"/>
        </w:rPr>
        <w:t>Ako druhý v poradí bude klasifikovaný ten uchádzač, ktorého cenová ponuka po vzájomnom porovnaní celkového počtu pridelených bodov dosiahne druhé najvyššie bodové hodnotenie. Poradie ostatných uchádzačov sa stanoví podľa počtu získaných bodov.</w:t>
      </w:r>
    </w:p>
    <w:p w:rsidR="000B0B4D" w:rsidRPr="00993B8A" w:rsidRDefault="000B0B4D" w:rsidP="00CE484E">
      <w:pPr>
        <w:spacing w:line="360" w:lineRule="auto"/>
        <w:jc w:val="both"/>
        <w:rPr>
          <w:rFonts w:ascii="Arial" w:hAnsi="Arial" w:cs="Arial"/>
          <w:b/>
          <w:i/>
          <w:sz w:val="22"/>
          <w:szCs w:val="22"/>
        </w:rPr>
      </w:pPr>
    </w:p>
    <w:p w:rsidR="00993B8A" w:rsidRPr="00993B8A" w:rsidRDefault="00993B8A" w:rsidP="00CE484E">
      <w:pPr>
        <w:spacing w:line="360" w:lineRule="auto"/>
        <w:jc w:val="both"/>
        <w:rPr>
          <w:rFonts w:ascii="Arial" w:hAnsi="Arial" w:cs="Arial"/>
          <w:b/>
          <w:i/>
          <w:sz w:val="22"/>
          <w:szCs w:val="22"/>
        </w:rPr>
      </w:pPr>
    </w:p>
    <w:p w:rsidR="00993B8A" w:rsidRPr="00993B8A" w:rsidRDefault="00993B8A" w:rsidP="00CE484E">
      <w:pPr>
        <w:spacing w:line="360" w:lineRule="auto"/>
        <w:jc w:val="both"/>
        <w:rPr>
          <w:rFonts w:ascii="Arial" w:hAnsi="Arial" w:cs="Arial"/>
          <w:b/>
          <w:i/>
          <w:sz w:val="22"/>
          <w:szCs w:val="22"/>
        </w:rPr>
      </w:pPr>
    </w:p>
    <w:p w:rsidR="00993B8A" w:rsidRPr="00993B8A" w:rsidRDefault="00993B8A" w:rsidP="00993B8A">
      <w:pPr>
        <w:spacing w:line="360" w:lineRule="auto"/>
        <w:jc w:val="right"/>
        <w:rPr>
          <w:rFonts w:ascii="Arial" w:hAnsi="Arial" w:cs="Arial"/>
          <w:b/>
          <w:i/>
          <w:sz w:val="22"/>
          <w:szCs w:val="22"/>
        </w:rPr>
      </w:pPr>
      <w:r w:rsidRPr="00993B8A">
        <w:rPr>
          <w:rFonts w:ascii="Arial" w:hAnsi="Arial" w:cs="Arial"/>
          <w:b/>
          <w:i/>
          <w:sz w:val="22"/>
          <w:szCs w:val="22"/>
        </w:rPr>
        <w:lastRenderedPageBreak/>
        <w:t xml:space="preserve">Príloha k výzve č. </w:t>
      </w:r>
      <w:r>
        <w:rPr>
          <w:rFonts w:ascii="Arial" w:hAnsi="Arial" w:cs="Arial"/>
          <w:b/>
          <w:i/>
          <w:sz w:val="22"/>
          <w:szCs w:val="22"/>
        </w:rPr>
        <w:t>5</w:t>
      </w:r>
    </w:p>
    <w:p w:rsidR="00993B8A" w:rsidRPr="00993B8A" w:rsidRDefault="00993B8A" w:rsidP="00993B8A">
      <w:pPr>
        <w:spacing w:line="360" w:lineRule="auto"/>
        <w:jc w:val="right"/>
        <w:rPr>
          <w:rFonts w:ascii="Arial" w:hAnsi="Arial" w:cs="Arial"/>
          <w:b/>
          <w:i/>
          <w:sz w:val="22"/>
          <w:szCs w:val="22"/>
        </w:rPr>
      </w:pPr>
      <w:r w:rsidRPr="00993B8A">
        <w:rPr>
          <w:rFonts w:ascii="Arial" w:hAnsi="Arial" w:cs="Arial"/>
          <w:b/>
          <w:i/>
          <w:sz w:val="22"/>
          <w:szCs w:val="22"/>
        </w:rPr>
        <w:t>Návrh na plnenie kritérií na vyhodnotenie cenových ponúk</w:t>
      </w:r>
    </w:p>
    <w:p w:rsidR="00993B8A" w:rsidRPr="00993B8A" w:rsidRDefault="00993B8A" w:rsidP="00993B8A">
      <w:pPr>
        <w:spacing w:line="360" w:lineRule="auto"/>
        <w:jc w:val="both"/>
        <w:rPr>
          <w:rFonts w:ascii="Arial" w:hAnsi="Arial" w:cs="Arial"/>
          <w:sz w:val="22"/>
          <w:szCs w:val="22"/>
        </w:rPr>
      </w:pPr>
    </w:p>
    <w:p w:rsidR="00993B8A" w:rsidRPr="00993B8A" w:rsidRDefault="00993B8A" w:rsidP="00993B8A">
      <w:pPr>
        <w:pStyle w:val="F2-ZkladnText"/>
        <w:spacing w:line="360" w:lineRule="auto"/>
        <w:jc w:val="center"/>
        <w:rPr>
          <w:b/>
          <w:color w:val="auto"/>
          <w:sz w:val="22"/>
        </w:rPr>
      </w:pPr>
      <w:r w:rsidRPr="00993B8A">
        <w:rPr>
          <w:b/>
          <w:color w:val="auto"/>
          <w:sz w:val="22"/>
        </w:rPr>
        <w:t>NÁVRH NA PLNENIE KRITÉ</w:t>
      </w:r>
      <w:r w:rsidRPr="00993B8A">
        <w:rPr>
          <w:b/>
          <w:caps/>
          <w:color w:val="auto"/>
          <w:sz w:val="22"/>
        </w:rPr>
        <w:t xml:space="preserve">RIÍ </w:t>
      </w:r>
    </w:p>
    <w:p w:rsidR="00993B8A" w:rsidRPr="00993B8A" w:rsidRDefault="00993B8A" w:rsidP="00993B8A">
      <w:pPr>
        <w:autoSpaceDE w:val="0"/>
        <w:autoSpaceDN w:val="0"/>
        <w:adjustRightInd w:val="0"/>
        <w:spacing w:line="360" w:lineRule="auto"/>
        <w:jc w:val="both"/>
        <w:rPr>
          <w:rFonts w:ascii="Arial" w:hAnsi="Arial" w:cs="Arial"/>
          <w:sz w:val="22"/>
          <w:szCs w:val="22"/>
        </w:rPr>
      </w:pPr>
    </w:p>
    <w:p w:rsidR="00993B8A" w:rsidRPr="00993B8A" w:rsidRDefault="00993B8A" w:rsidP="00993B8A">
      <w:pPr>
        <w:tabs>
          <w:tab w:val="left" w:pos="3720"/>
        </w:tabs>
        <w:spacing w:line="360" w:lineRule="auto"/>
        <w:rPr>
          <w:rFonts w:ascii="Arial" w:hAnsi="Arial" w:cs="Arial"/>
          <w:sz w:val="22"/>
          <w:szCs w:val="22"/>
        </w:rPr>
      </w:pPr>
      <w:r w:rsidRPr="00993B8A">
        <w:rPr>
          <w:rFonts w:ascii="Arial" w:hAnsi="Arial" w:cs="Arial"/>
          <w:sz w:val="22"/>
          <w:szCs w:val="22"/>
        </w:rPr>
        <w:t xml:space="preserve">Údaje:  </w:t>
      </w:r>
    </w:p>
    <w:p w:rsidR="00993B8A" w:rsidRPr="00993B8A" w:rsidRDefault="00993B8A" w:rsidP="00993B8A">
      <w:pPr>
        <w:tabs>
          <w:tab w:val="left" w:pos="3720"/>
        </w:tabs>
        <w:spacing w:line="360" w:lineRule="auto"/>
        <w:rPr>
          <w:rFonts w:ascii="Arial" w:hAnsi="Arial" w:cs="Arial"/>
          <w:sz w:val="22"/>
          <w:szCs w:val="22"/>
        </w:rPr>
      </w:pPr>
      <w:r w:rsidRPr="00993B8A">
        <w:rPr>
          <w:rFonts w:ascii="Arial" w:hAnsi="Arial" w:cs="Arial"/>
          <w:sz w:val="22"/>
          <w:szCs w:val="22"/>
        </w:rPr>
        <w:t xml:space="preserve">Obchodné meno uchádzača ......................................................................................     </w:t>
      </w:r>
    </w:p>
    <w:p w:rsidR="00993B8A" w:rsidRPr="00993B8A" w:rsidRDefault="00993B8A" w:rsidP="00993B8A">
      <w:pPr>
        <w:tabs>
          <w:tab w:val="left" w:pos="3720"/>
        </w:tabs>
        <w:spacing w:line="360" w:lineRule="auto"/>
        <w:rPr>
          <w:rFonts w:ascii="Arial" w:hAnsi="Arial" w:cs="Arial"/>
          <w:sz w:val="22"/>
          <w:szCs w:val="22"/>
        </w:rPr>
      </w:pPr>
      <w:r w:rsidRPr="00993B8A">
        <w:rPr>
          <w:rFonts w:ascii="Arial" w:hAnsi="Arial" w:cs="Arial"/>
          <w:sz w:val="22"/>
          <w:szCs w:val="22"/>
        </w:rPr>
        <w:t>Adresa alebo sídlo uchádzača ......................................................................................</w:t>
      </w:r>
    </w:p>
    <w:p w:rsidR="00993B8A" w:rsidRPr="00993B8A" w:rsidRDefault="00993B8A" w:rsidP="00993B8A">
      <w:pPr>
        <w:spacing w:line="360" w:lineRule="auto"/>
        <w:rPr>
          <w:rFonts w:ascii="Arial" w:hAnsi="Arial" w:cs="Arial"/>
          <w:b/>
          <w:color w:val="FF0000"/>
          <w:sz w:val="22"/>
          <w:szCs w:val="22"/>
        </w:rPr>
      </w:pPr>
      <w:r w:rsidRPr="00993B8A">
        <w:rPr>
          <w:rFonts w:ascii="Arial" w:hAnsi="Arial" w:cs="Arial"/>
          <w:b/>
          <w:sz w:val="22"/>
          <w:szCs w:val="22"/>
        </w:rPr>
        <w:tab/>
      </w:r>
      <w:r w:rsidRPr="00993B8A">
        <w:rPr>
          <w:rFonts w:ascii="Arial" w:hAnsi="Arial" w:cs="Arial"/>
          <w:b/>
          <w:color w:val="FF0000"/>
          <w:sz w:val="22"/>
          <w:szCs w:val="22"/>
        </w:rPr>
        <w:tab/>
      </w:r>
      <w:r w:rsidRPr="00993B8A">
        <w:rPr>
          <w:rFonts w:ascii="Arial" w:hAnsi="Arial" w:cs="Arial"/>
          <w:b/>
          <w:color w:val="FF0000"/>
          <w:sz w:val="22"/>
          <w:szCs w:val="22"/>
        </w:rPr>
        <w:tab/>
      </w:r>
      <w:r w:rsidRPr="00993B8A">
        <w:rPr>
          <w:rFonts w:ascii="Arial" w:hAnsi="Arial" w:cs="Arial"/>
          <w:b/>
          <w:color w:val="FF0000"/>
          <w:sz w:val="22"/>
          <w:szCs w:val="22"/>
        </w:rPr>
        <w:tab/>
      </w:r>
      <w:r w:rsidRPr="00993B8A">
        <w:rPr>
          <w:rFonts w:ascii="Arial" w:hAnsi="Arial" w:cs="Arial"/>
          <w:b/>
          <w:color w:val="FF0000"/>
          <w:sz w:val="22"/>
          <w:szCs w:val="22"/>
        </w:rPr>
        <w:tab/>
      </w:r>
      <w:r w:rsidRPr="00993B8A">
        <w:rPr>
          <w:rFonts w:ascii="Arial" w:hAnsi="Arial" w:cs="Arial"/>
          <w:b/>
          <w:color w:val="FF0000"/>
          <w:sz w:val="22"/>
          <w:szCs w:val="22"/>
        </w:rPr>
        <w:tab/>
      </w:r>
      <w:r w:rsidRPr="00993B8A">
        <w:rPr>
          <w:rFonts w:ascii="Arial" w:hAnsi="Arial" w:cs="Arial"/>
          <w:b/>
          <w:color w:val="FF0000"/>
          <w:sz w:val="22"/>
          <w:szCs w:val="22"/>
        </w:rPr>
        <w:tab/>
      </w:r>
      <w:r w:rsidRPr="00993B8A">
        <w:rPr>
          <w:rFonts w:ascii="Arial" w:hAnsi="Arial" w:cs="Arial"/>
          <w:b/>
          <w:color w:val="FF0000"/>
          <w:sz w:val="22"/>
          <w:szCs w:val="22"/>
        </w:rPr>
        <w:tab/>
      </w:r>
      <w:r w:rsidRPr="00993B8A">
        <w:rPr>
          <w:rFonts w:ascii="Arial" w:hAnsi="Arial" w:cs="Arial"/>
          <w:b/>
          <w:color w:val="FF0000"/>
          <w:sz w:val="22"/>
          <w:szCs w:val="22"/>
        </w:rPr>
        <w:tab/>
      </w:r>
      <w:r w:rsidRPr="00993B8A">
        <w:rPr>
          <w:rFonts w:ascii="Arial" w:hAnsi="Arial" w:cs="Arial"/>
          <w:b/>
          <w:color w:val="FF0000"/>
          <w:sz w:val="22"/>
          <w:szCs w:val="22"/>
        </w:rPr>
        <w:tab/>
      </w:r>
      <w:r w:rsidRPr="00993B8A">
        <w:rPr>
          <w:rFonts w:ascii="Arial" w:hAnsi="Arial" w:cs="Arial"/>
          <w:b/>
          <w:color w:val="FF0000"/>
          <w:sz w:val="22"/>
          <w:szCs w:val="22"/>
        </w:rPr>
        <w:tab/>
      </w:r>
    </w:p>
    <w:tbl>
      <w:tblPr>
        <w:tblW w:w="937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2860"/>
        <w:gridCol w:w="1416"/>
        <w:gridCol w:w="1389"/>
        <w:gridCol w:w="1051"/>
        <w:gridCol w:w="1244"/>
        <w:gridCol w:w="1414"/>
      </w:tblGrid>
      <w:tr w:rsidR="00993B8A" w:rsidRPr="00993B8A" w:rsidTr="00993B8A">
        <w:trPr>
          <w:trHeight w:val="768"/>
          <w:jc w:val="center"/>
        </w:trPr>
        <w:tc>
          <w:tcPr>
            <w:tcW w:w="2860" w:type="dxa"/>
            <w:tcBorders>
              <w:top w:val="single" w:sz="4" w:space="0" w:color="auto"/>
              <w:left w:val="single" w:sz="4" w:space="0" w:color="auto"/>
              <w:bottom w:val="single" w:sz="4" w:space="0" w:color="auto"/>
              <w:right w:val="nil"/>
            </w:tcBorders>
            <w:shd w:val="clear" w:color="auto" w:fill="EDEDED"/>
          </w:tcPr>
          <w:p w:rsidR="00993B8A" w:rsidRPr="00993B8A" w:rsidRDefault="00993B8A" w:rsidP="00C90E3C">
            <w:pPr>
              <w:autoSpaceDE w:val="0"/>
              <w:autoSpaceDN w:val="0"/>
              <w:spacing w:line="360" w:lineRule="auto"/>
              <w:rPr>
                <w:rFonts w:ascii="Arial" w:hAnsi="Arial" w:cs="Arial"/>
                <w:color w:val="FF0000"/>
                <w:sz w:val="22"/>
                <w:szCs w:val="22"/>
                <w:lang w:eastAsia="cs-CZ"/>
              </w:rPr>
            </w:pPr>
            <w:r w:rsidRPr="00993B8A">
              <w:rPr>
                <w:rFonts w:ascii="Arial" w:hAnsi="Arial" w:cs="Arial"/>
                <w:b/>
                <w:color w:val="FF0000"/>
                <w:sz w:val="22"/>
                <w:szCs w:val="22"/>
              </w:rPr>
              <w:t>Kritérium č.1</w:t>
            </w:r>
            <w:r w:rsidRPr="00993B8A">
              <w:rPr>
                <w:rFonts w:ascii="Arial" w:hAnsi="Arial" w:cs="Arial"/>
                <w:b/>
                <w:color w:val="FF0000"/>
                <w:sz w:val="22"/>
                <w:szCs w:val="22"/>
              </w:rPr>
              <w:tab/>
            </w:r>
          </w:p>
        </w:tc>
        <w:tc>
          <w:tcPr>
            <w:tcW w:w="5100" w:type="dxa"/>
            <w:gridSpan w:val="4"/>
            <w:tcBorders>
              <w:top w:val="single" w:sz="4" w:space="0" w:color="auto"/>
              <w:left w:val="nil"/>
              <w:bottom w:val="single" w:sz="4" w:space="0" w:color="auto"/>
              <w:right w:val="nil"/>
            </w:tcBorders>
            <w:shd w:val="clear" w:color="auto" w:fill="EDEDED"/>
          </w:tcPr>
          <w:p w:rsidR="00993B8A" w:rsidRPr="00993B8A" w:rsidRDefault="00993B8A" w:rsidP="00C90E3C">
            <w:pPr>
              <w:autoSpaceDE w:val="0"/>
              <w:autoSpaceDN w:val="0"/>
              <w:spacing w:line="360" w:lineRule="auto"/>
              <w:jc w:val="center"/>
              <w:rPr>
                <w:rFonts w:ascii="Arial" w:hAnsi="Arial" w:cs="Arial"/>
                <w:color w:val="FF0000"/>
                <w:sz w:val="22"/>
                <w:szCs w:val="22"/>
                <w:lang w:eastAsia="cs-CZ"/>
              </w:rPr>
            </w:pPr>
          </w:p>
        </w:tc>
        <w:tc>
          <w:tcPr>
            <w:tcW w:w="1414" w:type="dxa"/>
            <w:tcBorders>
              <w:top w:val="single" w:sz="4" w:space="0" w:color="auto"/>
              <w:left w:val="nil"/>
              <w:bottom w:val="single" w:sz="4" w:space="0" w:color="auto"/>
              <w:right w:val="single" w:sz="4" w:space="0" w:color="auto"/>
            </w:tcBorders>
            <w:shd w:val="clear" w:color="auto" w:fill="EDEDED"/>
          </w:tcPr>
          <w:p w:rsidR="00993B8A" w:rsidRPr="00993B8A" w:rsidRDefault="00993B8A" w:rsidP="00C90E3C">
            <w:pPr>
              <w:autoSpaceDE w:val="0"/>
              <w:autoSpaceDN w:val="0"/>
              <w:spacing w:line="360" w:lineRule="auto"/>
              <w:jc w:val="center"/>
              <w:rPr>
                <w:rFonts w:ascii="Arial" w:hAnsi="Arial" w:cs="Arial"/>
                <w:b/>
                <w:color w:val="FF0000"/>
                <w:sz w:val="22"/>
                <w:szCs w:val="22"/>
                <w:lang w:eastAsia="cs-CZ"/>
              </w:rPr>
            </w:pPr>
            <w:r w:rsidRPr="00993B8A">
              <w:rPr>
                <w:rFonts w:ascii="Arial" w:hAnsi="Arial" w:cs="Arial"/>
                <w:b/>
                <w:color w:val="FF0000"/>
                <w:sz w:val="22"/>
                <w:szCs w:val="22"/>
              </w:rPr>
              <w:t>Hodnotiace kritérium</w:t>
            </w:r>
          </w:p>
        </w:tc>
      </w:tr>
      <w:tr w:rsidR="00993B8A" w:rsidRPr="00993B8A" w:rsidTr="00993B8A">
        <w:trPr>
          <w:trHeight w:val="768"/>
          <w:jc w:val="center"/>
        </w:trPr>
        <w:tc>
          <w:tcPr>
            <w:tcW w:w="2860" w:type="dxa"/>
            <w:tcBorders>
              <w:top w:val="single" w:sz="4" w:space="0" w:color="auto"/>
              <w:left w:val="single" w:sz="4" w:space="0" w:color="auto"/>
              <w:bottom w:val="single" w:sz="4" w:space="0" w:color="auto"/>
              <w:right w:val="single" w:sz="4" w:space="0" w:color="auto"/>
            </w:tcBorders>
            <w:shd w:val="clear" w:color="auto" w:fill="B4C6E7"/>
          </w:tcPr>
          <w:p w:rsidR="00993B8A" w:rsidRPr="00993B8A" w:rsidRDefault="00993B8A" w:rsidP="00C90E3C">
            <w:pPr>
              <w:autoSpaceDE w:val="0"/>
              <w:autoSpaceDN w:val="0"/>
              <w:spacing w:line="360" w:lineRule="auto"/>
              <w:rPr>
                <w:rFonts w:ascii="Arial" w:hAnsi="Arial" w:cs="Arial"/>
                <w:sz w:val="22"/>
                <w:szCs w:val="22"/>
                <w:lang w:eastAsia="cs-CZ"/>
              </w:rPr>
            </w:pPr>
            <w:r w:rsidRPr="00993B8A">
              <w:rPr>
                <w:rFonts w:ascii="Arial" w:hAnsi="Arial" w:cs="Arial"/>
                <w:sz w:val="22"/>
                <w:szCs w:val="22"/>
                <w:lang w:eastAsia="cs-CZ"/>
              </w:rPr>
              <w:t>Popis</w:t>
            </w:r>
          </w:p>
        </w:tc>
        <w:tc>
          <w:tcPr>
            <w:tcW w:w="1416" w:type="dxa"/>
            <w:tcBorders>
              <w:top w:val="single" w:sz="4" w:space="0" w:color="auto"/>
              <w:left w:val="single" w:sz="4" w:space="0" w:color="auto"/>
              <w:bottom w:val="single" w:sz="4" w:space="0" w:color="auto"/>
              <w:right w:val="single" w:sz="4" w:space="0" w:color="auto"/>
            </w:tcBorders>
            <w:shd w:val="clear" w:color="auto" w:fill="B4C6E7"/>
          </w:tcPr>
          <w:p w:rsidR="00993B8A" w:rsidRPr="00993B8A" w:rsidRDefault="00993B8A" w:rsidP="00C90E3C">
            <w:pPr>
              <w:spacing w:line="360" w:lineRule="auto"/>
              <w:jc w:val="center"/>
              <w:rPr>
                <w:rFonts w:ascii="Arial" w:hAnsi="Arial" w:cs="Arial"/>
                <w:sz w:val="22"/>
                <w:szCs w:val="22"/>
                <w:lang w:eastAsia="cs-CZ"/>
              </w:rPr>
            </w:pPr>
            <w:r w:rsidRPr="00993B8A">
              <w:rPr>
                <w:rFonts w:ascii="Arial" w:hAnsi="Arial" w:cs="Arial"/>
                <w:sz w:val="22"/>
                <w:szCs w:val="22"/>
                <w:lang w:eastAsia="cs-CZ"/>
              </w:rPr>
              <w:t xml:space="preserve">Merná </w:t>
            </w:r>
          </w:p>
          <w:p w:rsidR="00993B8A" w:rsidRPr="00993B8A" w:rsidRDefault="00993B8A" w:rsidP="00C90E3C">
            <w:pPr>
              <w:spacing w:line="360" w:lineRule="auto"/>
              <w:jc w:val="center"/>
              <w:rPr>
                <w:rFonts w:ascii="Arial" w:hAnsi="Arial" w:cs="Arial"/>
                <w:sz w:val="22"/>
                <w:szCs w:val="22"/>
                <w:lang w:eastAsia="cs-CZ"/>
              </w:rPr>
            </w:pPr>
            <w:r w:rsidRPr="00993B8A">
              <w:rPr>
                <w:rFonts w:ascii="Arial" w:hAnsi="Arial" w:cs="Arial"/>
                <w:sz w:val="22"/>
                <w:szCs w:val="22"/>
                <w:lang w:eastAsia="cs-CZ"/>
              </w:rPr>
              <w:t>jednotka</w:t>
            </w:r>
          </w:p>
        </w:tc>
        <w:tc>
          <w:tcPr>
            <w:tcW w:w="1389" w:type="dxa"/>
            <w:tcBorders>
              <w:top w:val="single" w:sz="4" w:space="0" w:color="auto"/>
              <w:left w:val="single" w:sz="4" w:space="0" w:color="auto"/>
              <w:bottom w:val="single" w:sz="4" w:space="0" w:color="auto"/>
              <w:right w:val="single" w:sz="4" w:space="0" w:color="auto"/>
            </w:tcBorders>
            <w:shd w:val="clear" w:color="auto" w:fill="B4C6E7"/>
          </w:tcPr>
          <w:p w:rsidR="00993B8A" w:rsidRPr="00993B8A" w:rsidRDefault="00993B8A" w:rsidP="00C90E3C">
            <w:pPr>
              <w:spacing w:line="360" w:lineRule="auto"/>
              <w:jc w:val="center"/>
              <w:rPr>
                <w:rFonts w:ascii="Arial" w:hAnsi="Arial" w:cs="Arial"/>
                <w:sz w:val="22"/>
                <w:szCs w:val="22"/>
                <w:lang w:eastAsia="cs-CZ"/>
              </w:rPr>
            </w:pPr>
            <w:r w:rsidRPr="00993B8A">
              <w:rPr>
                <w:rFonts w:ascii="Arial" w:hAnsi="Arial" w:cs="Arial"/>
                <w:sz w:val="22"/>
                <w:szCs w:val="22"/>
                <w:lang w:eastAsia="cs-CZ"/>
              </w:rPr>
              <w:t>Cena spolu</w:t>
            </w:r>
          </w:p>
          <w:p w:rsidR="00993B8A" w:rsidRPr="00993B8A" w:rsidRDefault="00993B8A" w:rsidP="00C90E3C">
            <w:pPr>
              <w:autoSpaceDE w:val="0"/>
              <w:autoSpaceDN w:val="0"/>
              <w:spacing w:line="360" w:lineRule="auto"/>
              <w:jc w:val="center"/>
              <w:rPr>
                <w:rFonts w:ascii="Arial" w:hAnsi="Arial" w:cs="Arial"/>
                <w:sz w:val="22"/>
                <w:szCs w:val="22"/>
                <w:lang w:eastAsia="cs-CZ"/>
              </w:rPr>
            </w:pPr>
            <w:r w:rsidRPr="00993B8A">
              <w:rPr>
                <w:rFonts w:ascii="Arial" w:hAnsi="Arial" w:cs="Arial"/>
                <w:sz w:val="22"/>
                <w:szCs w:val="22"/>
                <w:lang w:eastAsia="cs-CZ"/>
              </w:rPr>
              <w:t xml:space="preserve">v EUR </w:t>
            </w:r>
          </w:p>
          <w:p w:rsidR="00993B8A" w:rsidRPr="00993B8A" w:rsidRDefault="00993B8A" w:rsidP="00993B8A">
            <w:pPr>
              <w:autoSpaceDE w:val="0"/>
              <w:autoSpaceDN w:val="0"/>
              <w:spacing w:line="360" w:lineRule="auto"/>
              <w:jc w:val="center"/>
              <w:rPr>
                <w:rFonts w:ascii="Arial" w:hAnsi="Arial" w:cs="Arial"/>
                <w:sz w:val="22"/>
                <w:szCs w:val="22"/>
                <w:lang w:eastAsia="cs-CZ"/>
              </w:rPr>
            </w:pPr>
            <w:r w:rsidRPr="00993B8A">
              <w:rPr>
                <w:rFonts w:ascii="Arial" w:hAnsi="Arial" w:cs="Arial"/>
                <w:sz w:val="22"/>
                <w:szCs w:val="22"/>
                <w:lang w:eastAsia="cs-CZ"/>
              </w:rPr>
              <w:t>(bez DPH)</w:t>
            </w:r>
          </w:p>
        </w:tc>
        <w:tc>
          <w:tcPr>
            <w:tcW w:w="1051" w:type="dxa"/>
            <w:tcBorders>
              <w:top w:val="single" w:sz="4" w:space="0" w:color="auto"/>
              <w:left w:val="single" w:sz="4" w:space="0" w:color="auto"/>
              <w:bottom w:val="single" w:sz="4" w:space="0" w:color="auto"/>
              <w:right w:val="single" w:sz="4" w:space="0" w:color="auto"/>
            </w:tcBorders>
            <w:shd w:val="clear" w:color="auto" w:fill="B4C6E7"/>
          </w:tcPr>
          <w:p w:rsidR="00993B8A" w:rsidRPr="00993B8A" w:rsidRDefault="00993B8A" w:rsidP="00C90E3C">
            <w:pPr>
              <w:spacing w:line="360" w:lineRule="auto"/>
              <w:jc w:val="center"/>
              <w:rPr>
                <w:rFonts w:ascii="Arial" w:hAnsi="Arial" w:cs="Arial"/>
                <w:sz w:val="22"/>
                <w:szCs w:val="22"/>
                <w:lang w:eastAsia="cs-CZ"/>
              </w:rPr>
            </w:pPr>
            <w:r w:rsidRPr="00993B8A">
              <w:rPr>
                <w:rFonts w:ascii="Arial" w:hAnsi="Arial" w:cs="Arial"/>
                <w:sz w:val="22"/>
                <w:szCs w:val="22"/>
                <w:lang w:eastAsia="cs-CZ"/>
              </w:rPr>
              <w:t>Sadzba DPH</w:t>
            </w:r>
          </w:p>
          <w:p w:rsidR="00993B8A" w:rsidRPr="00993B8A" w:rsidRDefault="00993B8A" w:rsidP="00C90E3C">
            <w:pPr>
              <w:autoSpaceDE w:val="0"/>
              <w:autoSpaceDN w:val="0"/>
              <w:spacing w:line="360" w:lineRule="auto"/>
              <w:jc w:val="center"/>
              <w:rPr>
                <w:rFonts w:ascii="Arial" w:hAnsi="Arial" w:cs="Arial"/>
                <w:sz w:val="22"/>
                <w:szCs w:val="22"/>
                <w:lang w:eastAsia="cs-CZ"/>
              </w:rPr>
            </w:pPr>
            <w:r w:rsidRPr="00993B8A">
              <w:rPr>
                <w:rFonts w:ascii="Arial" w:hAnsi="Arial" w:cs="Arial"/>
                <w:sz w:val="22"/>
                <w:szCs w:val="22"/>
                <w:lang w:eastAsia="cs-CZ"/>
              </w:rPr>
              <w:t>(%)</w:t>
            </w:r>
          </w:p>
        </w:tc>
        <w:tc>
          <w:tcPr>
            <w:tcW w:w="1244" w:type="dxa"/>
            <w:tcBorders>
              <w:top w:val="single" w:sz="4" w:space="0" w:color="auto"/>
              <w:left w:val="single" w:sz="4" w:space="0" w:color="auto"/>
              <w:bottom w:val="single" w:sz="4" w:space="0" w:color="auto"/>
              <w:right w:val="single" w:sz="4" w:space="0" w:color="auto"/>
            </w:tcBorders>
            <w:shd w:val="clear" w:color="auto" w:fill="B4C6E7"/>
          </w:tcPr>
          <w:p w:rsidR="00993B8A" w:rsidRPr="00993B8A" w:rsidRDefault="00993B8A" w:rsidP="00C90E3C">
            <w:pPr>
              <w:autoSpaceDE w:val="0"/>
              <w:autoSpaceDN w:val="0"/>
              <w:spacing w:line="360" w:lineRule="auto"/>
              <w:jc w:val="center"/>
              <w:rPr>
                <w:rFonts w:ascii="Arial" w:hAnsi="Arial" w:cs="Arial"/>
                <w:sz w:val="22"/>
                <w:szCs w:val="22"/>
                <w:lang w:eastAsia="cs-CZ"/>
              </w:rPr>
            </w:pPr>
            <w:r w:rsidRPr="00993B8A">
              <w:rPr>
                <w:rFonts w:ascii="Arial" w:hAnsi="Arial" w:cs="Arial"/>
                <w:sz w:val="22"/>
                <w:szCs w:val="22"/>
                <w:lang w:eastAsia="cs-CZ"/>
              </w:rPr>
              <w:t xml:space="preserve">Výška </w:t>
            </w:r>
          </w:p>
          <w:p w:rsidR="00993B8A" w:rsidRPr="00993B8A" w:rsidRDefault="00993B8A" w:rsidP="00C90E3C">
            <w:pPr>
              <w:autoSpaceDE w:val="0"/>
              <w:autoSpaceDN w:val="0"/>
              <w:spacing w:line="360" w:lineRule="auto"/>
              <w:jc w:val="center"/>
              <w:rPr>
                <w:rFonts w:ascii="Arial" w:hAnsi="Arial" w:cs="Arial"/>
                <w:sz w:val="22"/>
                <w:szCs w:val="22"/>
                <w:lang w:eastAsia="cs-CZ"/>
              </w:rPr>
            </w:pPr>
            <w:r w:rsidRPr="00993B8A">
              <w:rPr>
                <w:rFonts w:ascii="Arial" w:hAnsi="Arial" w:cs="Arial"/>
                <w:sz w:val="22"/>
                <w:szCs w:val="22"/>
                <w:lang w:eastAsia="cs-CZ"/>
              </w:rPr>
              <w:t>DPH v EUR</w:t>
            </w:r>
          </w:p>
        </w:tc>
        <w:tc>
          <w:tcPr>
            <w:tcW w:w="1414" w:type="dxa"/>
            <w:tcBorders>
              <w:top w:val="single" w:sz="4" w:space="0" w:color="auto"/>
              <w:left w:val="single" w:sz="4" w:space="0" w:color="auto"/>
              <w:bottom w:val="single" w:sz="4" w:space="0" w:color="auto"/>
              <w:right w:val="single" w:sz="4" w:space="0" w:color="auto"/>
            </w:tcBorders>
            <w:shd w:val="clear" w:color="auto" w:fill="B4C6E7"/>
          </w:tcPr>
          <w:p w:rsidR="00993B8A" w:rsidRPr="00993B8A" w:rsidRDefault="00993B8A" w:rsidP="00C90E3C">
            <w:pPr>
              <w:autoSpaceDE w:val="0"/>
              <w:autoSpaceDN w:val="0"/>
              <w:spacing w:line="360" w:lineRule="auto"/>
              <w:jc w:val="center"/>
              <w:rPr>
                <w:rFonts w:ascii="Arial" w:hAnsi="Arial" w:cs="Arial"/>
                <w:b/>
                <w:sz w:val="22"/>
                <w:szCs w:val="22"/>
                <w:lang w:eastAsia="cs-CZ"/>
              </w:rPr>
            </w:pPr>
            <w:r w:rsidRPr="00993B8A">
              <w:rPr>
                <w:rFonts w:ascii="Arial" w:hAnsi="Arial" w:cs="Arial"/>
                <w:b/>
                <w:sz w:val="22"/>
                <w:szCs w:val="22"/>
                <w:lang w:eastAsia="cs-CZ"/>
              </w:rPr>
              <w:t xml:space="preserve">Cena spolu v EUR </w:t>
            </w:r>
          </w:p>
          <w:p w:rsidR="00993B8A" w:rsidRPr="00993B8A" w:rsidRDefault="00993B8A" w:rsidP="00C90E3C">
            <w:pPr>
              <w:autoSpaceDE w:val="0"/>
              <w:autoSpaceDN w:val="0"/>
              <w:spacing w:line="360" w:lineRule="auto"/>
              <w:jc w:val="center"/>
              <w:rPr>
                <w:rFonts w:ascii="Arial" w:hAnsi="Arial" w:cs="Arial"/>
                <w:b/>
                <w:sz w:val="22"/>
                <w:szCs w:val="22"/>
                <w:lang w:eastAsia="cs-CZ"/>
              </w:rPr>
            </w:pPr>
            <w:r w:rsidRPr="00993B8A">
              <w:rPr>
                <w:rFonts w:ascii="Arial" w:hAnsi="Arial" w:cs="Arial"/>
                <w:b/>
                <w:sz w:val="22"/>
                <w:szCs w:val="22"/>
                <w:lang w:eastAsia="cs-CZ"/>
              </w:rPr>
              <w:t>(s DPH)</w:t>
            </w:r>
          </w:p>
        </w:tc>
      </w:tr>
      <w:tr w:rsidR="00993B8A" w:rsidRPr="00993B8A" w:rsidTr="00993B8A">
        <w:trPr>
          <w:trHeight w:val="295"/>
          <w:jc w:val="center"/>
        </w:trPr>
        <w:tc>
          <w:tcPr>
            <w:tcW w:w="2860" w:type="dxa"/>
            <w:tcBorders>
              <w:top w:val="single" w:sz="4" w:space="0" w:color="auto"/>
              <w:left w:val="single" w:sz="4" w:space="0" w:color="auto"/>
              <w:bottom w:val="single" w:sz="4" w:space="0" w:color="auto"/>
              <w:right w:val="single" w:sz="4" w:space="0" w:color="auto"/>
            </w:tcBorders>
            <w:shd w:val="clear" w:color="auto" w:fill="DEEAF6"/>
          </w:tcPr>
          <w:p w:rsidR="00993B8A" w:rsidRPr="00993B8A" w:rsidRDefault="00993B8A" w:rsidP="00C90E3C">
            <w:pPr>
              <w:autoSpaceDE w:val="0"/>
              <w:autoSpaceDN w:val="0"/>
              <w:spacing w:line="360" w:lineRule="auto"/>
              <w:jc w:val="both"/>
              <w:rPr>
                <w:rFonts w:ascii="Arial" w:hAnsi="Arial" w:cs="Arial"/>
                <w:sz w:val="22"/>
                <w:szCs w:val="22"/>
                <w:lang w:eastAsia="cs-CZ"/>
              </w:rPr>
            </w:pPr>
            <w:r w:rsidRPr="00872E6D">
              <w:rPr>
                <w:rFonts w:ascii="Arial" w:hAnsi="Arial" w:cs="Arial"/>
                <w:sz w:val="22"/>
                <w:szCs w:val="22"/>
              </w:rPr>
              <w:t>Rekonštrukcia palubovky telocvične ZŠ s MŠ vo Važci</w:t>
            </w:r>
          </w:p>
        </w:tc>
        <w:tc>
          <w:tcPr>
            <w:tcW w:w="1416" w:type="dxa"/>
            <w:tcBorders>
              <w:top w:val="single" w:sz="4" w:space="0" w:color="auto"/>
              <w:left w:val="single" w:sz="4" w:space="0" w:color="auto"/>
              <w:bottom w:val="single" w:sz="4" w:space="0" w:color="auto"/>
              <w:right w:val="single" w:sz="4" w:space="0" w:color="auto"/>
            </w:tcBorders>
            <w:shd w:val="clear" w:color="auto" w:fill="DEEAF6"/>
          </w:tcPr>
          <w:p w:rsidR="00993B8A" w:rsidRPr="00993B8A" w:rsidRDefault="00993B8A" w:rsidP="00C90E3C">
            <w:pPr>
              <w:autoSpaceDE w:val="0"/>
              <w:autoSpaceDN w:val="0"/>
              <w:spacing w:line="360" w:lineRule="auto"/>
              <w:jc w:val="center"/>
              <w:rPr>
                <w:rFonts w:ascii="Arial" w:hAnsi="Arial" w:cs="Arial"/>
                <w:b/>
                <w:sz w:val="22"/>
                <w:szCs w:val="22"/>
                <w:lang w:eastAsia="cs-CZ"/>
              </w:rPr>
            </w:pPr>
            <w:r w:rsidRPr="00993B8A">
              <w:rPr>
                <w:rFonts w:ascii="Arial" w:hAnsi="Arial" w:cs="Arial"/>
                <w:b/>
                <w:sz w:val="22"/>
                <w:szCs w:val="22"/>
                <w:lang w:eastAsia="cs-CZ"/>
              </w:rPr>
              <w:t>Dielo</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FBE4D5"/>
          </w:tcPr>
          <w:p w:rsidR="00993B8A" w:rsidRPr="00993B8A" w:rsidRDefault="00993B8A" w:rsidP="00C90E3C">
            <w:pPr>
              <w:spacing w:line="360" w:lineRule="auto"/>
              <w:jc w:val="right"/>
              <w:rPr>
                <w:rFonts w:ascii="Arial" w:hAnsi="Arial" w:cs="Arial"/>
                <w:sz w:val="22"/>
                <w:szCs w:val="22"/>
              </w:rPr>
            </w:pPr>
          </w:p>
        </w:tc>
        <w:tc>
          <w:tcPr>
            <w:tcW w:w="1051" w:type="dxa"/>
            <w:vMerge w:val="restart"/>
            <w:tcBorders>
              <w:top w:val="single" w:sz="4" w:space="0" w:color="auto"/>
              <w:left w:val="single" w:sz="4" w:space="0" w:color="auto"/>
              <w:bottom w:val="single" w:sz="4" w:space="0" w:color="auto"/>
              <w:right w:val="single" w:sz="4" w:space="0" w:color="auto"/>
            </w:tcBorders>
            <w:shd w:val="clear" w:color="auto" w:fill="FBE4D5"/>
          </w:tcPr>
          <w:p w:rsidR="00993B8A" w:rsidRPr="00993B8A" w:rsidRDefault="00993B8A" w:rsidP="00C90E3C">
            <w:pPr>
              <w:autoSpaceDE w:val="0"/>
              <w:autoSpaceDN w:val="0"/>
              <w:spacing w:line="360" w:lineRule="auto"/>
              <w:jc w:val="center"/>
              <w:rPr>
                <w:rFonts w:ascii="Arial" w:hAnsi="Arial" w:cs="Arial"/>
                <w:sz w:val="22"/>
                <w:szCs w:val="22"/>
                <w:lang w:eastAsia="cs-CZ"/>
              </w:rPr>
            </w:pPr>
          </w:p>
        </w:tc>
        <w:tc>
          <w:tcPr>
            <w:tcW w:w="1244" w:type="dxa"/>
            <w:vMerge w:val="restart"/>
            <w:tcBorders>
              <w:top w:val="single" w:sz="4" w:space="0" w:color="auto"/>
              <w:left w:val="single" w:sz="4" w:space="0" w:color="auto"/>
              <w:bottom w:val="single" w:sz="4" w:space="0" w:color="auto"/>
              <w:right w:val="single" w:sz="4" w:space="0" w:color="auto"/>
            </w:tcBorders>
            <w:shd w:val="clear" w:color="auto" w:fill="FBE4D5"/>
          </w:tcPr>
          <w:p w:rsidR="00993B8A" w:rsidRPr="00993B8A" w:rsidRDefault="00993B8A" w:rsidP="00C90E3C">
            <w:pPr>
              <w:spacing w:line="360" w:lineRule="auto"/>
              <w:jc w:val="right"/>
              <w:rPr>
                <w:rFonts w:ascii="Arial" w:hAnsi="Arial" w:cs="Arial"/>
                <w:sz w:val="22"/>
                <w:szCs w:val="22"/>
              </w:rPr>
            </w:pPr>
          </w:p>
        </w:tc>
        <w:tc>
          <w:tcPr>
            <w:tcW w:w="1414" w:type="dxa"/>
            <w:vMerge w:val="restart"/>
            <w:tcBorders>
              <w:top w:val="single" w:sz="4" w:space="0" w:color="auto"/>
              <w:left w:val="single" w:sz="4" w:space="0" w:color="auto"/>
              <w:bottom w:val="single" w:sz="4" w:space="0" w:color="auto"/>
              <w:right w:val="single" w:sz="4" w:space="0" w:color="auto"/>
            </w:tcBorders>
            <w:shd w:val="clear" w:color="auto" w:fill="FBE4D5"/>
          </w:tcPr>
          <w:p w:rsidR="00993B8A" w:rsidRPr="00993B8A" w:rsidRDefault="00993B8A" w:rsidP="00C90E3C">
            <w:pPr>
              <w:spacing w:line="360" w:lineRule="auto"/>
              <w:jc w:val="right"/>
              <w:rPr>
                <w:rFonts w:ascii="Arial" w:hAnsi="Arial" w:cs="Arial"/>
                <w:b/>
                <w:sz w:val="22"/>
                <w:szCs w:val="22"/>
              </w:rPr>
            </w:pPr>
          </w:p>
        </w:tc>
      </w:tr>
      <w:tr w:rsidR="00993B8A" w:rsidRPr="00993B8A" w:rsidTr="00993B8A">
        <w:trPr>
          <w:trHeight w:val="743"/>
          <w:jc w:val="center"/>
        </w:trPr>
        <w:tc>
          <w:tcPr>
            <w:tcW w:w="4276" w:type="dxa"/>
            <w:gridSpan w:val="2"/>
            <w:tcBorders>
              <w:top w:val="single" w:sz="4" w:space="0" w:color="auto"/>
              <w:left w:val="single" w:sz="4" w:space="0" w:color="auto"/>
              <w:bottom w:val="single" w:sz="4" w:space="0" w:color="auto"/>
              <w:right w:val="single" w:sz="4" w:space="0" w:color="auto"/>
            </w:tcBorders>
            <w:shd w:val="clear" w:color="auto" w:fill="FBE4D5"/>
          </w:tcPr>
          <w:p w:rsidR="00993B8A" w:rsidRPr="00993B8A" w:rsidRDefault="00993B8A" w:rsidP="00C90E3C">
            <w:pPr>
              <w:shd w:val="clear" w:color="auto" w:fill="FBE4D5"/>
              <w:autoSpaceDE w:val="0"/>
              <w:autoSpaceDN w:val="0"/>
              <w:spacing w:line="360" w:lineRule="auto"/>
              <w:rPr>
                <w:rFonts w:ascii="Arial" w:hAnsi="Arial" w:cs="Arial"/>
                <w:b/>
                <w:sz w:val="22"/>
                <w:szCs w:val="22"/>
                <w:lang w:eastAsia="cs-CZ"/>
              </w:rPr>
            </w:pPr>
          </w:p>
          <w:p w:rsidR="00993B8A" w:rsidRPr="00993B8A" w:rsidRDefault="00993B8A" w:rsidP="00C90E3C">
            <w:pPr>
              <w:shd w:val="clear" w:color="auto" w:fill="FBE4D5"/>
              <w:autoSpaceDE w:val="0"/>
              <w:autoSpaceDN w:val="0"/>
              <w:spacing w:line="360" w:lineRule="auto"/>
              <w:jc w:val="center"/>
              <w:rPr>
                <w:rFonts w:ascii="Arial" w:hAnsi="Arial" w:cs="Arial"/>
                <w:b/>
                <w:sz w:val="22"/>
                <w:szCs w:val="22"/>
                <w:lang w:eastAsia="cs-CZ"/>
              </w:rPr>
            </w:pPr>
            <w:r w:rsidRPr="00993B8A">
              <w:rPr>
                <w:rFonts w:ascii="Arial" w:hAnsi="Arial" w:cs="Arial"/>
                <w:b/>
                <w:sz w:val="22"/>
                <w:szCs w:val="22"/>
                <w:shd w:val="clear" w:color="auto" w:fill="FBE4D5"/>
                <w:lang w:eastAsia="cs-CZ"/>
              </w:rPr>
              <w:t>Cena celkom za predmet zákazky v EUR</w:t>
            </w:r>
          </w:p>
        </w:tc>
        <w:tc>
          <w:tcPr>
            <w:tcW w:w="1389" w:type="dxa"/>
            <w:vMerge/>
            <w:tcBorders>
              <w:top w:val="single" w:sz="4" w:space="0" w:color="auto"/>
              <w:left w:val="single" w:sz="4" w:space="0" w:color="auto"/>
              <w:bottom w:val="single" w:sz="4" w:space="0" w:color="auto"/>
              <w:right w:val="single" w:sz="4" w:space="0" w:color="auto"/>
            </w:tcBorders>
            <w:shd w:val="clear" w:color="auto" w:fill="FBE4D5"/>
          </w:tcPr>
          <w:p w:rsidR="00993B8A" w:rsidRPr="00993B8A" w:rsidRDefault="00993B8A" w:rsidP="00C90E3C">
            <w:pPr>
              <w:autoSpaceDE w:val="0"/>
              <w:autoSpaceDN w:val="0"/>
              <w:spacing w:line="360" w:lineRule="auto"/>
              <w:jc w:val="right"/>
              <w:rPr>
                <w:rFonts w:ascii="Arial" w:hAnsi="Arial" w:cs="Arial"/>
                <w:b/>
                <w:sz w:val="22"/>
                <w:szCs w:val="22"/>
                <w:lang w:eastAsia="cs-CZ"/>
              </w:rPr>
            </w:pPr>
          </w:p>
        </w:tc>
        <w:tc>
          <w:tcPr>
            <w:tcW w:w="1051" w:type="dxa"/>
            <w:vMerge/>
            <w:tcBorders>
              <w:top w:val="single" w:sz="4" w:space="0" w:color="auto"/>
              <w:left w:val="single" w:sz="4" w:space="0" w:color="auto"/>
              <w:bottom w:val="single" w:sz="4" w:space="0" w:color="auto"/>
              <w:right w:val="single" w:sz="4" w:space="0" w:color="auto"/>
            </w:tcBorders>
            <w:shd w:val="clear" w:color="auto" w:fill="FBE4D5"/>
          </w:tcPr>
          <w:p w:rsidR="00993B8A" w:rsidRPr="00993B8A" w:rsidRDefault="00993B8A" w:rsidP="00C90E3C">
            <w:pPr>
              <w:autoSpaceDE w:val="0"/>
              <w:autoSpaceDN w:val="0"/>
              <w:spacing w:line="360" w:lineRule="auto"/>
              <w:jc w:val="center"/>
              <w:rPr>
                <w:rFonts w:ascii="Arial" w:hAnsi="Arial" w:cs="Arial"/>
                <w:b/>
                <w:sz w:val="22"/>
                <w:szCs w:val="22"/>
                <w:lang w:eastAsia="cs-CZ"/>
              </w:rPr>
            </w:pPr>
          </w:p>
        </w:tc>
        <w:tc>
          <w:tcPr>
            <w:tcW w:w="1244" w:type="dxa"/>
            <w:vMerge/>
            <w:tcBorders>
              <w:top w:val="single" w:sz="4" w:space="0" w:color="auto"/>
              <w:left w:val="single" w:sz="4" w:space="0" w:color="auto"/>
              <w:bottom w:val="single" w:sz="4" w:space="0" w:color="auto"/>
              <w:right w:val="single" w:sz="4" w:space="0" w:color="auto"/>
            </w:tcBorders>
            <w:shd w:val="clear" w:color="auto" w:fill="FBE4D5"/>
          </w:tcPr>
          <w:p w:rsidR="00993B8A" w:rsidRPr="00993B8A" w:rsidRDefault="00993B8A" w:rsidP="00C90E3C">
            <w:pPr>
              <w:autoSpaceDE w:val="0"/>
              <w:autoSpaceDN w:val="0"/>
              <w:spacing w:line="360" w:lineRule="auto"/>
              <w:jc w:val="right"/>
              <w:rPr>
                <w:rFonts w:ascii="Arial" w:hAnsi="Arial" w:cs="Arial"/>
                <w:b/>
                <w:sz w:val="22"/>
                <w:szCs w:val="22"/>
                <w:lang w:eastAsia="cs-CZ"/>
              </w:rPr>
            </w:pPr>
          </w:p>
        </w:tc>
        <w:tc>
          <w:tcPr>
            <w:tcW w:w="1414" w:type="dxa"/>
            <w:vMerge/>
            <w:tcBorders>
              <w:top w:val="single" w:sz="4" w:space="0" w:color="auto"/>
              <w:left w:val="single" w:sz="4" w:space="0" w:color="auto"/>
              <w:bottom w:val="single" w:sz="4" w:space="0" w:color="auto"/>
              <w:right w:val="single" w:sz="4" w:space="0" w:color="auto"/>
            </w:tcBorders>
            <w:shd w:val="clear" w:color="auto" w:fill="FBE4D5"/>
          </w:tcPr>
          <w:p w:rsidR="00993B8A" w:rsidRPr="00993B8A" w:rsidRDefault="00993B8A" w:rsidP="00C90E3C">
            <w:pPr>
              <w:spacing w:line="360" w:lineRule="auto"/>
              <w:jc w:val="right"/>
              <w:rPr>
                <w:rFonts w:ascii="Arial" w:hAnsi="Arial" w:cs="Arial"/>
                <w:b/>
                <w:sz w:val="22"/>
                <w:szCs w:val="22"/>
                <w:lang w:eastAsia="cs-CZ"/>
              </w:rPr>
            </w:pPr>
          </w:p>
        </w:tc>
      </w:tr>
    </w:tbl>
    <w:p w:rsidR="00993B8A" w:rsidRPr="00993B8A" w:rsidRDefault="00993B8A" w:rsidP="00993B8A">
      <w:pPr>
        <w:pStyle w:val="Zkladntext"/>
        <w:spacing w:after="0" w:line="360" w:lineRule="auto"/>
        <w:rPr>
          <w:rFonts w:ascii="Arial" w:hAnsi="Arial" w:cs="Arial"/>
        </w:rPr>
      </w:pPr>
    </w:p>
    <w:tbl>
      <w:tblPr>
        <w:tblW w:w="92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4395"/>
        <w:gridCol w:w="4865"/>
      </w:tblGrid>
      <w:tr w:rsidR="00993B8A" w:rsidRPr="00993B8A" w:rsidTr="00993B8A">
        <w:trPr>
          <w:trHeight w:val="554"/>
          <w:jc w:val="center"/>
        </w:trPr>
        <w:tc>
          <w:tcPr>
            <w:tcW w:w="4395" w:type="dxa"/>
            <w:tcBorders>
              <w:top w:val="single" w:sz="4" w:space="0" w:color="auto"/>
              <w:left w:val="single" w:sz="4" w:space="0" w:color="auto"/>
              <w:bottom w:val="single" w:sz="4" w:space="0" w:color="auto"/>
              <w:right w:val="nil"/>
            </w:tcBorders>
            <w:shd w:val="clear" w:color="auto" w:fill="EDEDED"/>
          </w:tcPr>
          <w:p w:rsidR="00993B8A" w:rsidRPr="00993B8A" w:rsidRDefault="00993B8A" w:rsidP="00C90E3C">
            <w:pPr>
              <w:autoSpaceDE w:val="0"/>
              <w:autoSpaceDN w:val="0"/>
              <w:spacing w:line="360" w:lineRule="auto"/>
              <w:rPr>
                <w:rFonts w:ascii="Arial" w:hAnsi="Arial" w:cs="Arial"/>
                <w:color w:val="FF0000"/>
                <w:sz w:val="22"/>
                <w:szCs w:val="22"/>
                <w:lang w:eastAsia="cs-CZ"/>
              </w:rPr>
            </w:pPr>
            <w:r w:rsidRPr="00993B8A">
              <w:rPr>
                <w:rFonts w:ascii="Arial" w:hAnsi="Arial" w:cs="Arial"/>
                <w:b/>
                <w:color w:val="FF0000"/>
                <w:sz w:val="22"/>
                <w:szCs w:val="22"/>
              </w:rPr>
              <w:t>Kritérium č. 2</w:t>
            </w:r>
            <w:r w:rsidRPr="00993B8A">
              <w:rPr>
                <w:rFonts w:ascii="Arial" w:hAnsi="Arial" w:cs="Arial"/>
                <w:b/>
                <w:color w:val="FF0000"/>
                <w:sz w:val="22"/>
                <w:szCs w:val="22"/>
              </w:rPr>
              <w:tab/>
            </w:r>
          </w:p>
        </w:tc>
        <w:tc>
          <w:tcPr>
            <w:tcW w:w="4865" w:type="dxa"/>
            <w:tcBorders>
              <w:top w:val="single" w:sz="4" w:space="0" w:color="auto"/>
              <w:left w:val="nil"/>
              <w:bottom w:val="single" w:sz="4" w:space="0" w:color="auto"/>
              <w:right w:val="single" w:sz="4" w:space="0" w:color="auto"/>
            </w:tcBorders>
            <w:shd w:val="clear" w:color="auto" w:fill="EDEDED"/>
          </w:tcPr>
          <w:p w:rsidR="00993B8A" w:rsidRPr="00993B8A" w:rsidRDefault="00993B8A" w:rsidP="00C90E3C">
            <w:pPr>
              <w:autoSpaceDE w:val="0"/>
              <w:autoSpaceDN w:val="0"/>
              <w:spacing w:line="360" w:lineRule="auto"/>
              <w:jc w:val="center"/>
              <w:rPr>
                <w:rFonts w:ascii="Arial" w:hAnsi="Arial" w:cs="Arial"/>
                <w:b/>
                <w:color w:val="FF0000"/>
                <w:sz w:val="22"/>
                <w:szCs w:val="22"/>
                <w:lang w:eastAsia="cs-CZ"/>
              </w:rPr>
            </w:pPr>
            <w:r w:rsidRPr="00993B8A">
              <w:rPr>
                <w:rFonts w:ascii="Arial" w:hAnsi="Arial" w:cs="Arial"/>
                <w:b/>
                <w:color w:val="FF0000"/>
                <w:sz w:val="22"/>
                <w:szCs w:val="22"/>
              </w:rPr>
              <w:t>Hodnotiace kritérium</w:t>
            </w:r>
          </w:p>
        </w:tc>
      </w:tr>
      <w:tr w:rsidR="00993B8A" w:rsidRPr="00993B8A" w:rsidTr="00993B8A">
        <w:trPr>
          <w:trHeight w:val="97"/>
          <w:jc w:val="center"/>
        </w:trPr>
        <w:tc>
          <w:tcPr>
            <w:tcW w:w="4395" w:type="dxa"/>
            <w:vMerge w:val="restart"/>
            <w:tcBorders>
              <w:top w:val="single" w:sz="4" w:space="0" w:color="auto"/>
              <w:left w:val="single" w:sz="4" w:space="0" w:color="auto"/>
              <w:right w:val="single" w:sz="4" w:space="0" w:color="auto"/>
            </w:tcBorders>
            <w:shd w:val="clear" w:color="auto" w:fill="auto"/>
          </w:tcPr>
          <w:p w:rsidR="00993B8A" w:rsidRPr="00993B8A" w:rsidRDefault="00993B8A" w:rsidP="00C90E3C">
            <w:pPr>
              <w:autoSpaceDE w:val="0"/>
              <w:autoSpaceDN w:val="0"/>
              <w:spacing w:line="360" w:lineRule="auto"/>
              <w:rPr>
                <w:rFonts w:ascii="Arial" w:hAnsi="Arial" w:cs="Arial"/>
                <w:b/>
                <w:sz w:val="22"/>
                <w:szCs w:val="22"/>
              </w:rPr>
            </w:pPr>
          </w:p>
          <w:p w:rsidR="00993B8A" w:rsidRPr="00993B8A" w:rsidRDefault="00993B8A" w:rsidP="00C90E3C">
            <w:pPr>
              <w:autoSpaceDE w:val="0"/>
              <w:autoSpaceDN w:val="0"/>
              <w:spacing w:line="360" w:lineRule="auto"/>
              <w:rPr>
                <w:rFonts w:ascii="Arial" w:hAnsi="Arial" w:cs="Arial"/>
                <w:b/>
                <w:color w:val="FF0000"/>
                <w:sz w:val="22"/>
                <w:szCs w:val="22"/>
              </w:rPr>
            </w:pPr>
            <w:r w:rsidRPr="00993B8A">
              <w:rPr>
                <w:rFonts w:ascii="Arial" w:hAnsi="Arial" w:cs="Arial"/>
                <w:b/>
                <w:sz w:val="22"/>
                <w:szCs w:val="22"/>
              </w:rPr>
              <w:t>Lehota zhotovenia diela</w:t>
            </w:r>
          </w:p>
        </w:tc>
        <w:tc>
          <w:tcPr>
            <w:tcW w:w="4865" w:type="dxa"/>
            <w:tcBorders>
              <w:top w:val="single" w:sz="4" w:space="0" w:color="auto"/>
              <w:left w:val="single" w:sz="4" w:space="0" w:color="auto"/>
              <w:bottom w:val="single" w:sz="4" w:space="0" w:color="auto"/>
              <w:right w:val="single" w:sz="4" w:space="0" w:color="auto"/>
            </w:tcBorders>
            <w:shd w:val="clear" w:color="auto" w:fill="B4C6E7"/>
          </w:tcPr>
          <w:p w:rsidR="00993B8A" w:rsidRPr="00993B8A" w:rsidRDefault="00993B8A" w:rsidP="00C90E3C">
            <w:pPr>
              <w:autoSpaceDE w:val="0"/>
              <w:autoSpaceDN w:val="0"/>
              <w:spacing w:line="360" w:lineRule="auto"/>
              <w:jc w:val="center"/>
              <w:rPr>
                <w:rFonts w:ascii="Arial" w:hAnsi="Arial" w:cs="Arial"/>
                <w:b/>
                <w:color w:val="FF0000"/>
                <w:sz w:val="22"/>
                <w:szCs w:val="22"/>
              </w:rPr>
            </w:pPr>
            <w:r w:rsidRPr="00993B8A">
              <w:rPr>
                <w:rFonts w:ascii="Arial" w:hAnsi="Arial" w:cs="Arial"/>
                <w:b/>
                <w:sz w:val="22"/>
                <w:szCs w:val="22"/>
              </w:rPr>
              <w:t>Kalendárne dni</w:t>
            </w:r>
          </w:p>
        </w:tc>
      </w:tr>
      <w:tr w:rsidR="00993B8A" w:rsidRPr="00993B8A" w:rsidTr="00993B8A">
        <w:trPr>
          <w:trHeight w:val="554"/>
          <w:jc w:val="center"/>
        </w:trPr>
        <w:tc>
          <w:tcPr>
            <w:tcW w:w="4395" w:type="dxa"/>
            <w:vMerge/>
            <w:tcBorders>
              <w:left w:val="single" w:sz="4" w:space="0" w:color="auto"/>
              <w:bottom w:val="single" w:sz="4" w:space="0" w:color="auto"/>
              <w:right w:val="single" w:sz="4" w:space="0" w:color="auto"/>
            </w:tcBorders>
            <w:shd w:val="clear" w:color="auto" w:fill="auto"/>
          </w:tcPr>
          <w:p w:rsidR="00993B8A" w:rsidRPr="00993B8A" w:rsidRDefault="00993B8A" w:rsidP="00C90E3C">
            <w:pPr>
              <w:autoSpaceDE w:val="0"/>
              <w:autoSpaceDN w:val="0"/>
              <w:spacing w:line="360" w:lineRule="auto"/>
              <w:rPr>
                <w:rFonts w:ascii="Arial" w:hAnsi="Arial" w:cs="Arial"/>
                <w:b/>
                <w:sz w:val="22"/>
                <w:szCs w:val="22"/>
              </w:rPr>
            </w:pPr>
          </w:p>
        </w:tc>
        <w:tc>
          <w:tcPr>
            <w:tcW w:w="4865" w:type="dxa"/>
            <w:tcBorders>
              <w:top w:val="single" w:sz="4" w:space="0" w:color="auto"/>
              <w:left w:val="single" w:sz="4" w:space="0" w:color="auto"/>
              <w:bottom w:val="single" w:sz="4" w:space="0" w:color="auto"/>
              <w:right w:val="single" w:sz="4" w:space="0" w:color="auto"/>
            </w:tcBorders>
            <w:shd w:val="clear" w:color="auto" w:fill="FBE4D5"/>
          </w:tcPr>
          <w:p w:rsidR="00993B8A" w:rsidRPr="00993B8A" w:rsidRDefault="00993B8A" w:rsidP="00C90E3C">
            <w:pPr>
              <w:autoSpaceDE w:val="0"/>
              <w:autoSpaceDN w:val="0"/>
              <w:spacing w:line="360" w:lineRule="auto"/>
              <w:jc w:val="center"/>
              <w:rPr>
                <w:rFonts w:ascii="Arial" w:hAnsi="Arial" w:cs="Arial"/>
                <w:b/>
                <w:sz w:val="22"/>
                <w:szCs w:val="22"/>
              </w:rPr>
            </w:pPr>
          </w:p>
        </w:tc>
      </w:tr>
    </w:tbl>
    <w:p w:rsidR="00993B8A" w:rsidRPr="00993B8A" w:rsidRDefault="00993B8A" w:rsidP="00993B8A">
      <w:pPr>
        <w:pStyle w:val="Zkladntext"/>
        <w:spacing w:after="0" w:line="360" w:lineRule="auto"/>
        <w:rPr>
          <w:rFonts w:ascii="Arial" w:hAnsi="Arial" w:cs="Arial"/>
        </w:rPr>
      </w:pPr>
    </w:p>
    <w:p w:rsidR="00993B8A" w:rsidRPr="00993B8A" w:rsidRDefault="00993B8A" w:rsidP="00993B8A">
      <w:pPr>
        <w:pStyle w:val="Zkladntext"/>
        <w:spacing w:after="0" w:line="360" w:lineRule="auto"/>
        <w:rPr>
          <w:rFonts w:ascii="Arial" w:hAnsi="Arial" w:cs="Arial"/>
        </w:rPr>
      </w:pPr>
      <w:r w:rsidRPr="00993B8A">
        <w:rPr>
          <w:rFonts w:ascii="Arial" w:hAnsi="Arial" w:cs="Arial"/>
        </w:rPr>
        <w:t xml:space="preserve">Čestne vyhlasujeme, že uvedené údaje sú totožné s údajmi uvedenými v ostatných častiach ponuky. </w:t>
      </w:r>
    </w:p>
    <w:p w:rsidR="00993B8A" w:rsidRPr="00993B8A" w:rsidRDefault="00993B8A" w:rsidP="00993B8A">
      <w:pPr>
        <w:pStyle w:val="Zkladntext"/>
        <w:spacing w:after="0" w:line="360" w:lineRule="auto"/>
        <w:rPr>
          <w:rFonts w:ascii="Arial" w:hAnsi="Arial" w:cs="Arial"/>
        </w:rPr>
      </w:pPr>
    </w:p>
    <w:p w:rsidR="00993B8A" w:rsidRPr="00993B8A" w:rsidRDefault="00993B8A" w:rsidP="00993B8A">
      <w:pPr>
        <w:pStyle w:val="Zkladntext"/>
        <w:spacing w:after="0" w:line="360" w:lineRule="auto"/>
        <w:rPr>
          <w:rFonts w:ascii="Arial" w:hAnsi="Arial" w:cs="Arial"/>
        </w:rPr>
      </w:pPr>
      <w:r w:rsidRPr="00993B8A">
        <w:rPr>
          <w:rFonts w:ascii="Arial" w:hAnsi="Arial" w:cs="Arial"/>
        </w:rPr>
        <w:t>____________________________</w:t>
      </w:r>
    </w:p>
    <w:p w:rsidR="00993B8A" w:rsidRPr="00993B8A" w:rsidRDefault="00993B8A" w:rsidP="00993B8A">
      <w:pPr>
        <w:spacing w:line="360" w:lineRule="auto"/>
        <w:ind w:left="5387" w:hanging="5387"/>
        <w:jc w:val="both"/>
        <w:rPr>
          <w:rFonts w:ascii="Arial" w:hAnsi="Arial" w:cs="Arial"/>
          <w:sz w:val="22"/>
          <w:szCs w:val="22"/>
        </w:rPr>
      </w:pPr>
      <w:r w:rsidRPr="00993B8A">
        <w:rPr>
          <w:rFonts w:ascii="Arial" w:hAnsi="Arial" w:cs="Arial"/>
          <w:sz w:val="22"/>
          <w:szCs w:val="22"/>
        </w:rPr>
        <w:t xml:space="preserve">meno, priezvisko,  titul,  funkcia, </w:t>
      </w:r>
    </w:p>
    <w:p w:rsidR="00993B8A" w:rsidRPr="00993B8A" w:rsidRDefault="00993B8A" w:rsidP="00993B8A">
      <w:pPr>
        <w:spacing w:line="360" w:lineRule="auto"/>
        <w:ind w:left="5387" w:hanging="5387"/>
        <w:jc w:val="both"/>
        <w:rPr>
          <w:rFonts w:ascii="Arial" w:hAnsi="Arial" w:cs="Arial"/>
          <w:sz w:val="22"/>
          <w:szCs w:val="22"/>
        </w:rPr>
      </w:pPr>
      <w:r w:rsidRPr="00993B8A">
        <w:rPr>
          <w:rFonts w:ascii="Arial" w:hAnsi="Arial" w:cs="Arial"/>
          <w:sz w:val="22"/>
          <w:szCs w:val="22"/>
        </w:rPr>
        <w:t>podpis osoby  (osôb) oprávnenej konať za uchádzača</w:t>
      </w:r>
    </w:p>
    <w:p w:rsidR="00993B8A" w:rsidRPr="00993B8A" w:rsidRDefault="00993B8A" w:rsidP="00993B8A">
      <w:pPr>
        <w:spacing w:line="360" w:lineRule="auto"/>
        <w:ind w:left="5387" w:hanging="5387"/>
        <w:rPr>
          <w:rFonts w:ascii="Arial" w:hAnsi="Arial" w:cs="Arial"/>
          <w:sz w:val="22"/>
          <w:szCs w:val="22"/>
        </w:rPr>
      </w:pPr>
      <w:r w:rsidRPr="00993B8A">
        <w:rPr>
          <w:rFonts w:ascii="Arial" w:hAnsi="Arial" w:cs="Arial"/>
          <w:sz w:val="22"/>
          <w:szCs w:val="22"/>
        </w:rPr>
        <w:t>a pečiatka</w:t>
      </w:r>
    </w:p>
    <w:sectPr w:rsidR="00993B8A" w:rsidRPr="00993B8A" w:rsidSect="00CB532A">
      <w:head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54" w:rsidRDefault="006A4E54" w:rsidP="002A181E">
      <w:r>
        <w:separator/>
      </w:r>
    </w:p>
  </w:endnote>
  <w:endnote w:type="continuationSeparator" w:id="0">
    <w:p w:rsidR="006A4E54" w:rsidRDefault="006A4E54" w:rsidP="002A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54" w:rsidRDefault="006A4E54" w:rsidP="002A181E">
      <w:r>
        <w:separator/>
      </w:r>
    </w:p>
  </w:footnote>
  <w:footnote w:type="continuationSeparator" w:id="0">
    <w:p w:rsidR="006A4E54" w:rsidRDefault="006A4E54" w:rsidP="002A1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Borders>
        <w:bottom w:val="single" w:sz="18" w:space="0" w:color="auto"/>
      </w:tblBorders>
      <w:tblLook w:val="04A0" w:firstRow="1" w:lastRow="0" w:firstColumn="1" w:lastColumn="0" w:noHBand="0" w:noVBand="1"/>
    </w:tblPr>
    <w:tblGrid>
      <w:gridCol w:w="1536"/>
      <w:gridCol w:w="7496"/>
    </w:tblGrid>
    <w:tr w:rsidR="00183197" w:rsidTr="009D2FBA">
      <w:trPr>
        <w:trHeight w:val="1440"/>
      </w:trPr>
      <w:tc>
        <w:tcPr>
          <w:tcW w:w="1536" w:type="dxa"/>
          <w:shd w:val="clear" w:color="auto" w:fill="auto"/>
        </w:tcPr>
        <w:p w:rsidR="00183197" w:rsidRDefault="00183197" w:rsidP="00183197">
          <w:pPr>
            <w:pStyle w:val="Hlavika"/>
          </w:pPr>
          <w:r w:rsidRPr="00A107E4">
            <w:rPr>
              <w:noProof/>
            </w:rPr>
            <w:drawing>
              <wp:inline distT="0" distB="0" distL="0" distR="0">
                <wp:extent cx="838200" cy="962025"/>
                <wp:effectExtent l="0" t="0" r="0" b="9525"/>
                <wp:docPr id="1" name="Obrázok 1" descr="erb-va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vaz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62025"/>
                        </a:xfrm>
                        <a:prstGeom prst="rect">
                          <a:avLst/>
                        </a:prstGeom>
                        <a:noFill/>
                        <a:ln>
                          <a:noFill/>
                        </a:ln>
                      </pic:spPr>
                    </pic:pic>
                  </a:graphicData>
                </a:graphic>
              </wp:inline>
            </w:drawing>
          </w:r>
        </w:p>
      </w:tc>
      <w:tc>
        <w:tcPr>
          <w:tcW w:w="7498" w:type="dxa"/>
          <w:shd w:val="clear" w:color="auto" w:fill="auto"/>
        </w:tcPr>
        <w:p w:rsidR="00183197" w:rsidRPr="001C00D2" w:rsidRDefault="00183197" w:rsidP="00183197">
          <w:pPr>
            <w:pStyle w:val="Hlavika"/>
            <w:rPr>
              <w:rFonts w:ascii="Arial" w:hAnsi="Arial" w:cs="Arial"/>
            </w:rPr>
          </w:pPr>
        </w:p>
        <w:p w:rsidR="00183197" w:rsidRPr="001C00D2" w:rsidRDefault="00183197" w:rsidP="00183197">
          <w:pPr>
            <w:pStyle w:val="Hlavika"/>
            <w:spacing w:line="360" w:lineRule="auto"/>
            <w:ind w:left="410"/>
            <w:rPr>
              <w:rFonts w:ascii="Arial" w:hAnsi="Arial" w:cs="Arial"/>
              <w:b/>
              <w:sz w:val="28"/>
            </w:rPr>
          </w:pPr>
          <w:r>
            <w:rPr>
              <w:rFonts w:ascii="Arial" w:hAnsi="Arial" w:cs="Arial"/>
              <w:b/>
              <w:sz w:val="28"/>
            </w:rPr>
            <w:t>OBEC VAŽEC</w:t>
          </w:r>
        </w:p>
        <w:p w:rsidR="00183197" w:rsidRDefault="00183197" w:rsidP="00183197">
          <w:pPr>
            <w:pStyle w:val="Hlavika"/>
            <w:spacing w:line="360" w:lineRule="auto"/>
            <w:ind w:left="410"/>
            <w:rPr>
              <w:rFonts w:ascii="Arial" w:hAnsi="Arial" w:cs="Arial"/>
              <w:b/>
              <w:sz w:val="28"/>
            </w:rPr>
          </w:pPr>
          <w:r w:rsidRPr="001C00D2">
            <w:rPr>
              <w:rFonts w:ascii="Arial" w:hAnsi="Arial" w:cs="Arial"/>
              <w:b/>
              <w:sz w:val="28"/>
            </w:rPr>
            <w:t xml:space="preserve"> </w:t>
          </w:r>
          <w:r>
            <w:rPr>
              <w:rFonts w:ascii="Arial" w:hAnsi="Arial" w:cs="Arial"/>
              <w:b/>
              <w:sz w:val="28"/>
            </w:rPr>
            <w:t xml:space="preserve">Na </w:t>
          </w:r>
          <w:proofErr w:type="spellStart"/>
          <w:r>
            <w:rPr>
              <w:rFonts w:ascii="Arial" w:hAnsi="Arial" w:cs="Arial"/>
              <w:b/>
              <w:sz w:val="28"/>
            </w:rPr>
            <w:t>Harte</w:t>
          </w:r>
          <w:proofErr w:type="spellEnd"/>
          <w:r>
            <w:rPr>
              <w:rFonts w:ascii="Arial" w:hAnsi="Arial" w:cs="Arial"/>
              <w:b/>
              <w:sz w:val="28"/>
            </w:rPr>
            <w:t xml:space="preserve"> 19, 032 61 Važec</w:t>
          </w:r>
        </w:p>
        <w:p w:rsidR="00183197" w:rsidRPr="00730703" w:rsidRDefault="00183197" w:rsidP="00183197">
          <w:pPr>
            <w:pStyle w:val="Hlavika"/>
            <w:spacing w:line="360" w:lineRule="auto"/>
            <w:ind w:left="410"/>
            <w:rPr>
              <w:rFonts w:ascii="Arial" w:hAnsi="Arial" w:cs="Arial"/>
              <w:b/>
            </w:rPr>
          </w:pPr>
          <w:r w:rsidRPr="00730703">
            <w:rPr>
              <w:rFonts w:ascii="Arial" w:hAnsi="Arial" w:cs="Arial"/>
            </w:rPr>
            <w:t>web: http://www.</w:t>
          </w:r>
          <w:r>
            <w:rPr>
              <w:rFonts w:ascii="Arial" w:hAnsi="Arial" w:cs="Arial"/>
            </w:rPr>
            <w:t>obecvazec</w:t>
          </w:r>
          <w:r w:rsidRPr="00730703">
            <w:rPr>
              <w:rFonts w:ascii="Arial" w:hAnsi="Arial" w:cs="Arial"/>
            </w:rPr>
            <w:t>.sk/, e-mail:</w:t>
          </w:r>
          <w:r w:rsidRPr="00527F07">
            <w:rPr>
              <w:rFonts w:ascii="Arial" w:hAnsi="Arial" w:cs="Arial"/>
            </w:rPr>
            <w:t xml:space="preserve"> </w:t>
          </w:r>
          <w:hyperlink r:id="rId2" w:history="1">
            <w:r w:rsidRPr="00C94937">
              <w:rPr>
                <w:rStyle w:val="Hypertextovprepojenie"/>
                <w:rFonts w:ascii="Arial" w:hAnsi="Arial" w:cs="Arial"/>
              </w:rPr>
              <w:t>m.listiak@obecvazec.sk</w:t>
            </w:r>
          </w:hyperlink>
        </w:p>
      </w:tc>
    </w:tr>
  </w:tbl>
  <w:p w:rsidR="00EE4AAC" w:rsidRDefault="00EE4A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836"/>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A21485"/>
    <w:multiLevelType w:val="hybridMultilevel"/>
    <w:tmpl w:val="818C4DA4"/>
    <w:lvl w:ilvl="0" w:tplc="43D6B61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B15231"/>
    <w:multiLevelType w:val="hybridMultilevel"/>
    <w:tmpl w:val="DD1AAC8A"/>
    <w:lvl w:ilvl="0" w:tplc="B3565D4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501E39"/>
    <w:multiLevelType w:val="hybridMultilevel"/>
    <w:tmpl w:val="41BC4A34"/>
    <w:lvl w:ilvl="0" w:tplc="B1DA9A42">
      <w:start w:val="1"/>
      <w:numFmt w:val="upperLetter"/>
      <w:lvlText w:val="%1."/>
      <w:lvlJc w:val="left"/>
      <w:pPr>
        <w:ind w:left="420" w:hanging="360"/>
      </w:pPr>
      <w:rPr>
        <w:rFonts w:hint="default"/>
        <w:b/>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197AB866">
      <w:start w:val="1"/>
      <w:numFmt w:val="decimal"/>
      <w:lvlText w:val="%4."/>
      <w:lvlJc w:val="left"/>
      <w:pPr>
        <w:ind w:left="2580" w:hanging="360"/>
      </w:pPr>
      <w:rPr>
        <w:color w:val="auto"/>
      </w:r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 w15:restartNumberingAfterBreak="0">
    <w:nsid w:val="0F89390E"/>
    <w:multiLevelType w:val="hybridMultilevel"/>
    <w:tmpl w:val="F7946F1A"/>
    <w:lvl w:ilvl="0" w:tplc="5EBCAA2E">
      <w:start w:val="1"/>
      <w:numFmt w:val="decimal"/>
      <w:lvlText w:val="5.%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766775"/>
    <w:multiLevelType w:val="hybridMultilevel"/>
    <w:tmpl w:val="A0F8F9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004832"/>
    <w:multiLevelType w:val="hybridMultilevel"/>
    <w:tmpl w:val="BCB289E0"/>
    <w:lvl w:ilvl="0" w:tplc="6CE03D2E">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7" w15:restartNumberingAfterBreak="0">
    <w:nsid w:val="29B36947"/>
    <w:multiLevelType w:val="hybridMultilevel"/>
    <w:tmpl w:val="48AC5E7E"/>
    <w:lvl w:ilvl="0" w:tplc="3DAE872E">
      <w:start w:val="1"/>
      <w:numFmt w:val="decimal"/>
      <w:lvlText w:val="6.%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150F82"/>
    <w:multiLevelType w:val="singleLevel"/>
    <w:tmpl w:val="632CFF0E"/>
    <w:lvl w:ilvl="0">
      <w:start w:val="3"/>
      <w:numFmt w:val="bullet"/>
      <w:lvlText w:val="-"/>
      <w:lvlJc w:val="left"/>
      <w:pPr>
        <w:tabs>
          <w:tab w:val="num" w:pos="1065"/>
        </w:tabs>
        <w:ind w:left="1065" w:hanging="360"/>
      </w:pPr>
      <w:rPr>
        <w:rFonts w:hint="default"/>
      </w:rPr>
    </w:lvl>
  </w:abstractNum>
  <w:abstractNum w:abstractNumId="9" w15:restartNumberingAfterBreak="0">
    <w:nsid w:val="2CC96190"/>
    <w:multiLevelType w:val="multilevel"/>
    <w:tmpl w:val="35D47BE8"/>
    <w:lvl w:ilvl="0">
      <w:start w:val="1"/>
      <w:numFmt w:val="upperRoman"/>
      <w:lvlText w:val="%1."/>
      <w:lvlJc w:val="left"/>
      <w:pPr>
        <w:ind w:left="1080" w:hanging="720"/>
      </w:pPr>
      <w:rPr>
        <w:rFonts w:hint="default"/>
        <w:b/>
      </w:rPr>
    </w:lvl>
    <w:lvl w:ilvl="1">
      <w:start w:val="1"/>
      <w:numFmt w:val="decimal"/>
      <w:lvlText w:val="%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
      <w:lvlJc w:val="left"/>
      <w:pPr>
        <w:ind w:left="2160" w:hanging="1800"/>
      </w:pPr>
      <w:rPr>
        <w:rFonts w:hint="default"/>
      </w:rPr>
    </w:lvl>
  </w:abstractNum>
  <w:abstractNum w:abstractNumId="10" w15:restartNumberingAfterBreak="0">
    <w:nsid w:val="33EB7303"/>
    <w:multiLevelType w:val="hybridMultilevel"/>
    <w:tmpl w:val="C902054A"/>
    <w:lvl w:ilvl="0" w:tplc="0BDEA8FE">
      <w:start w:val="1"/>
      <w:numFmt w:val="decimal"/>
      <w:lvlText w:val="2.%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C8352A"/>
    <w:multiLevelType w:val="hybridMultilevel"/>
    <w:tmpl w:val="B76ACBF0"/>
    <w:lvl w:ilvl="0" w:tplc="A41074E2">
      <w:start w:val="1"/>
      <w:numFmt w:val="decimal"/>
      <w:lvlText w:val="1.%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A6162D"/>
    <w:multiLevelType w:val="hybridMultilevel"/>
    <w:tmpl w:val="0888A7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CE776C8"/>
    <w:multiLevelType w:val="hybridMultilevel"/>
    <w:tmpl w:val="5F3C0C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234A87"/>
    <w:multiLevelType w:val="hybridMultilevel"/>
    <w:tmpl w:val="9FE213C8"/>
    <w:lvl w:ilvl="0" w:tplc="9E76803A">
      <w:start w:val="1"/>
      <w:numFmt w:val="decimal"/>
      <w:lvlText w:val="1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036DE2"/>
    <w:multiLevelType w:val="hybridMultilevel"/>
    <w:tmpl w:val="82F80902"/>
    <w:lvl w:ilvl="0" w:tplc="D2940BF8">
      <w:start w:val="7"/>
      <w:numFmt w:val="bullet"/>
      <w:lvlText w:val="-"/>
      <w:lvlJc w:val="left"/>
      <w:pPr>
        <w:ind w:left="720" w:hanging="360"/>
      </w:pPr>
      <w:rPr>
        <w:rFonts w:ascii="Times New Roman" w:eastAsia="Times New Roman" w:hAnsi="Times New Roman" w:cs="Times New Roman" w:hint="default"/>
        <w:sz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6AB1702"/>
    <w:multiLevelType w:val="hybridMultilevel"/>
    <w:tmpl w:val="BE46312E"/>
    <w:lvl w:ilvl="0" w:tplc="5932441E">
      <w:start w:val="1"/>
      <w:numFmt w:val="decimal"/>
      <w:lvlText w:val="7.%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737B7A"/>
    <w:multiLevelType w:val="hybridMultilevel"/>
    <w:tmpl w:val="71FEA21C"/>
    <w:lvl w:ilvl="0" w:tplc="38F8F0B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404388C"/>
    <w:multiLevelType w:val="singleLevel"/>
    <w:tmpl w:val="2C2AC37A"/>
    <w:lvl w:ilvl="0">
      <w:start w:val="1"/>
      <w:numFmt w:val="upperRoman"/>
      <w:pStyle w:val="Podtitul"/>
      <w:lvlText w:val="%1."/>
      <w:lvlJc w:val="left"/>
      <w:pPr>
        <w:tabs>
          <w:tab w:val="num" w:pos="720"/>
        </w:tabs>
        <w:ind w:left="720" w:hanging="720"/>
      </w:pPr>
      <w:rPr>
        <w:strike w:val="0"/>
        <w:dstrike w:val="0"/>
        <w:u w:val="none"/>
        <w:effect w:val="none"/>
      </w:rPr>
    </w:lvl>
  </w:abstractNum>
  <w:abstractNum w:abstractNumId="19" w15:restartNumberingAfterBreak="0">
    <w:nsid w:val="66824362"/>
    <w:multiLevelType w:val="hybridMultilevel"/>
    <w:tmpl w:val="799CE33C"/>
    <w:lvl w:ilvl="0" w:tplc="5DEA6686">
      <w:start w:val="1"/>
      <w:numFmt w:val="lowerRoman"/>
      <w:lvlText w:val="(%1)"/>
      <w:lvlJc w:val="left"/>
      <w:pPr>
        <w:ind w:left="1995" w:hanging="720"/>
      </w:pPr>
      <w:rPr>
        <w:rFonts w:hint="default"/>
      </w:rPr>
    </w:lvl>
    <w:lvl w:ilvl="1" w:tplc="041B0019">
      <w:start w:val="1"/>
      <w:numFmt w:val="lowerLetter"/>
      <w:lvlText w:val="%2."/>
      <w:lvlJc w:val="left"/>
      <w:pPr>
        <w:ind w:left="2355" w:hanging="360"/>
      </w:pPr>
    </w:lvl>
    <w:lvl w:ilvl="2" w:tplc="041B001B" w:tentative="1">
      <w:start w:val="1"/>
      <w:numFmt w:val="lowerRoman"/>
      <w:lvlText w:val="%3."/>
      <w:lvlJc w:val="right"/>
      <w:pPr>
        <w:ind w:left="3075" w:hanging="180"/>
      </w:pPr>
    </w:lvl>
    <w:lvl w:ilvl="3" w:tplc="041B000F" w:tentative="1">
      <w:start w:val="1"/>
      <w:numFmt w:val="decimal"/>
      <w:lvlText w:val="%4."/>
      <w:lvlJc w:val="left"/>
      <w:pPr>
        <w:ind w:left="3795" w:hanging="360"/>
      </w:pPr>
    </w:lvl>
    <w:lvl w:ilvl="4" w:tplc="041B0019" w:tentative="1">
      <w:start w:val="1"/>
      <w:numFmt w:val="lowerLetter"/>
      <w:lvlText w:val="%5."/>
      <w:lvlJc w:val="left"/>
      <w:pPr>
        <w:ind w:left="4515" w:hanging="360"/>
      </w:pPr>
    </w:lvl>
    <w:lvl w:ilvl="5" w:tplc="041B001B" w:tentative="1">
      <w:start w:val="1"/>
      <w:numFmt w:val="lowerRoman"/>
      <w:lvlText w:val="%6."/>
      <w:lvlJc w:val="right"/>
      <w:pPr>
        <w:ind w:left="5235" w:hanging="180"/>
      </w:pPr>
    </w:lvl>
    <w:lvl w:ilvl="6" w:tplc="041B000F" w:tentative="1">
      <w:start w:val="1"/>
      <w:numFmt w:val="decimal"/>
      <w:lvlText w:val="%7."/>
      <w:lvlJc w:val="left"/>
      <w:pPr>
        <w:ind w:left="5955" w:hanging="360"/>
      </w:pPr>
    </w:lvl>
    <w:lvl w:ilvl="7" w:tplc="041B0019" w:tentative="1">
      <w:start w:val="1"/>
      <w:numFmt w:val="lowerLetter"/>
      <w:lvlText w:val="%8."/>
      <w:lvlJc w:val="left"/>
      <w:pPr>
        <w:ind w:left="6675" w:hanging="360"/>
      </w:pPr>
    </w:lvl>
    <w:lvl w:ilvl="8" w:tplc="041B001B" w:tentative="1">
      <w:start w:val="1"/>
      <w:numFmt w:val="lowerRoman"/>
      <w:lvlText w:val="%9."/>
      <w:lvlJc w:val="right"/>
      <w:pPr>
        <w:ind w:left="7395" w:hanging="180"/>
      </w:pPr>
    </w:lvl>
  </w:abstractNum>
  <w:abstractNum w:abstractNumId="20" w15:restartNumberingAfterBreak="0">
    <w:nsid w:val="6DE25232"/>
    <w:multiLevelType w:val="hybridMultilevel"/>
    <w:tmpl w:val="2DEE5D56"/>
    <w:lvl w:ilvl="0" w:tplc="51C67AA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AB3B0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D4B6F2C"/>
    <w:multiLevelType w:val="hybridMultilevel"/>
    <w:tmpl w:val="8ACA0120"/>
    <w:lvl w:ilvl="0" w:tplc="5300B6D6">
      <w:start w:val="1"/>
      <w:numFmt w:val="decimal"/>
      <w:lvlText w:val="%1."/>
      <w:lvlJc w:val="left"/>
      <w:pPr>
        <w:ind w:left="360" w:hanging="360"/>
      </w:pPr>
      <w:rPr>
        <w:rFonts w:ascii="Arial" w:hAnsi="Arial" w:cs="Arial" w:hint="default"/>
        <w:b w:val="0"/>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D794E0A"/>
    <w:multiLevelType w:val="hybridMultilevel"/>
    <w:tmpl w:val="38706C3E"/>
    <w:lvl w:ilvl="0" w:tplc="43A0C20C">
      <w:start w:val="1"/>
      <w:numFmt w:val="decimal"/>
      <w:lvlText w:val="8.%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6"/>
  </w:num>
  <w:num w:numId="5">
    <w:abstractNumId w:val="3"/>
  </w:num>
  <w:num w:numId="6">
    <w:abstractNumId w:val="13"/>
  </w:num>
  <w:num w:numId="7">
    <w:abstractNumId w:val="9"/>
  </w:num>
  <w:num w:numId="8">
    <w:abstractNumId w:val="15"/>
  </w:num>
  <w:num w:numId="9">
    <w:abstractNumId w:val="8"/>
  </w:num>
  <w:num w:numId="10">
    <w:abstractNumId w:val="19"/>
  </w:num>
  <w:num w:numId="11">
    <w:abstractNumId w:val="18"/>
    <w:lvlOverride w:ilvl="0">
      <w:startOverride w:val="1"/>
    </w:lvlOverride>
  </w:num>
  <w:num w:numId="12">
    <w:abstractNumId w:val="11"/>
  </w:num>
  <w:num w:numId="13">
    <w:abstractNumId w:val="10"/>
  </w:num>
  <w:num w:numId="14">
    <w:abstractNumId w:val="17"/>
  </w:num>
  <w:num w:numId="15">
    <w:abstractNumId w:val="2"/>
  </w:num>
  <w:num w:numId="16">
    <w:abstractNumId w:val="20"/>
  </w:num>
  <w:num w:numId="17">
    <w:abstractNumId w:val="4"/>
  </w:num>
  <w:num w:numId="18">
    <w:abstractNumId w:val="7"/>
  </w:num>
  <w:num w:numId="19">
    <w:abstractNumId w:val="16"/>
  </w:num>
  <w:num w:numId="20">
    <w:abstractNumId w:val="23"/>
  </w:num>
  <w:num w:numId="21">
    <w:abstractNumId w:val="22"/>
  </w:num>
  <w:num w:numId="22">
    <w:abstractNumId w:val="0"/>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31"/>
    <w:rsid w:val="00097D96"/>
    <w:rsid w:val="000B0B4D"/>
    <w:rsid w:val="00183197"/>
    <w:rsid w:val="00187CD2"/>
    <w:rsid w:val="001C7CAA"/>
    <w:rsid w:val="001F2A7F"/>
    <w:rsid w:val="00201DCD"/>
    <w:rsid w:val="002A181E"/>
    <w:rsid w:val="003138E3"/>
    <w:rsid w:val="00325E7B"/>
    <w:rsid w:val="00387972"/>
    <w:rsid w:val="00391C78"/>
    <w:rsid w:val="003B0717"/>
    <w:rsid w:val="004154F8"/>
    <w:rsid w:val="0044217D"/>
    <w:rsid w:val="004464BB"/>
    <w:rsid w:val="005C5408"/>
    <w:rsid w:val="005D693B"/>
    <w:rsid w:val="006014AA"/>
    <w:rsid w:val="006A4E54"/>
    <w:rsid w:val="00701BB7"/>
    <w:rsid w:val="007310DA"/>
    <w:rsid w:val="00872E6D"/>
    <w:rsid w:val="008B3BF6"/>
    <w:rsid w:val="00933618"/>
    <w:rsid w:val="00993B8A"/>
    <w:rsid w:val="00A24F67"/>
    <w:rsid w:val="00A77B98"/>
    <w:rsid w:val="00AF24F8"/>
    <w:rsid w:val="00B12F96"/>
    <w:rsid w:val="00BA765D"/>
    <w:rsid w:val="00C92743"/>
    <w:rsid w:val="00CB532A"/>
    <w:rsid w:val="00CE484E"/>
    <w:rsid w:val="00D0189B"/>
    <w:rsid w:val="00D34B61"/>
    <w:rsid w:val="00D55235"/>
    <w:rsid w:val="00D56597"/>
    <w:rsid w:val="00D85A70"/>
    <w:rsid w:val="00EE4AAC"/>
    <w:rsid w:val="00F75231"/>
    <w:rsid w:val="00F9728E"/>
    <w:rsid w:val="00FA6BEE"/>
    <w:rsid w:val="00FF1F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61207-892A-4465-8AE8-5A4449A9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523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BA765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Use Case List Paragraph"/>
    <w:basedOn w:val="Normlny"/>
    <w:link w:val="OdsekzoznamuChar"/>
    <w:uiPriority w:val="63"/>
    <w:qFormat/>
    <w:rsid w:val="00F75231"/>
    <w:pPr>
      <w:ind w:left="708"/>
    </w:pPr>
  </w:style>
  <w:style w:type="paragraph" w:styleId="Hlavika">
    <w:name w:val="header"/>
    <w:basedOn w:val="Normlny"/>
    <w:link w:val="HlavikaChar"/>
    <w:uiPriority w:val="99"/>
    <w:unhideWhenUsed/>
    <w:rsid w:val="002A181E"/>
    <w:pPr>
      <w:tabs>
        <w:tab w:val="center" w:pos="4536"/>
        <w:tab w:val="right" w:pos="9072"/>
      </w:tabs>
    </w:pPr>
  </w:style>
  <w:style w:type="character" w:customStyle="1" w:styleId="HlavikaChar">
    <w:name w:val="Hlavička Char"/>
    <w:basedOn w:val="Predvolenpsmoodseku"/>
    <w:link w:val="Hlavika"/>
    <w:uiPriority w:val="99"/>
    <w:rsid w:val="002A181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A181E"/>
    <w:pPr>
      <w:tabs>
        <w:tab w:val="center" w:pos="4536"/>
        <w:tab w:val="right" w:pos="9072"/>
      </w:tabs>
    </w:pPr>
  </w:style>
  <w:style w:type="character" w:customStyle="1" w:styleId="PtaChar">
    <w:name w:val="Päta Char"/>
    <w:basedOn w:val="Predvolenpsmoodseku"/>
    <w:link w:val="Pta"/>
    <w:uiPriority w:val="99"/>
    <w:rsid w:val="002A181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A181E"/>
    <w:rPr>
      <w:rFonts w:ascii="Tahoma" w:hAnsi="Tahoma" w:cs="Tahoma"/>
      <w:sz w:val="16"/>
      <w:szCs w:val="16"/>
    </w:rPr>
  </w:style>
  <w:style w:type="character" w:customStyle="1" w:styleId="TextbublinyChar">
    <w:name w:val="Text bubliny Char"/>
    <w:basedOn w:val="Predvolenpsmoodseku"/>
    <w:link w:val="Textbubliny"/>
    <w:uiPriority w:val="99"/>
    <w:semiHidden/>
    <w:rsid w:val="002A181E"/>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2A181E"/>
    <w:rPr>
      <w:color w:val="0000FF" w:themeColor="hyperlink"/>
      <w:u w:val="single"/>
    </w:rPr>
  </w:style>
  <w:style w:type="paragraph" w:customStyle="1" w:styleId="Default">
    <w:name w:val="Default"/>
    <w:rsid w:val="002A18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BA765D"/>
    <w:rPr>
      <w:rFonts w:asciiTheme="majorHAnsi" w:eastAsiaTheme="majorEastAsia" w:hAnsiTheme="majorHAnsi" w:cstheme="majorBidi"/>
      <w:b/>
      <w:bCs/>
      <w:color w:val="4F81BD" w:themeColor="accent1"/>
      <w:sz w:val="26"/>
      <w:szCs w:val="26"/>
    </w:rPr>
  </w:style>
  <w:style w:type="character" w:styleId="Zstupntext">
    <w:name w:val="Placeholder Text"/>
    <w:basedOn w:val="Predvolenpsmoodseku"/>
    <w:uiPriority w:val="99"/>
    <w:semiHidden/>
    <w:rsid w:val="00BA765D"/>
    <w:rPr>
      <w:color w:val="808080"/>
    </w:rPr>
  </w:style>
  <w:style w:type="character" w:styleId="PouitHypertextovPrepojenie">
    <w:name w:val="FollowedHyperlink"/>
    <w:basedOn w:val="Predvolenpsmoodseku"/>
    <w:uiPriority w:val="99"/>
    <w:semiHidden/>
    <w:unhideWhenUsed/>
    <w:rsid w:val="00933618"/>
    <w:rPr>
      <w:color w:val="800080" w:themeColor="followedHyperlink"/>
      <w:u w:val="single"/>
    </w:rPr>
  </w:style>
  <w:style w:type="paragraph" w:styleId="Zkladntext">
    <w:name w:val="Body Text"/>
    <w:basedOn w:val="Normlny"/>
    <w:link w:val="ZkladntextChar"/>
    <w:uiPriority w:val="99"/>
    <w:semiHidden/>
    <w:unhideWhenUsed/>
    <w:rsid w:val="00CE484E"/>
    <w:pPr>
      <w:spacing w:after="120" w:line="259" w:lineRule="auto"/>
    </w:pPr>
    <w:rPr>
      <w:rFonts w:ascii="Calibri" w:eastAsia="Calibri" w:hAnsi="Calibri"/>
      <w:sz w:val="22"/>
      <w:szCs w:val="22"/>
      <w:lang w:eastAsia="en-US"/>
    </w:rPr>
  </w:style>
  <w:style w:type="character" w:customStyle="1" w:styleId="ZkladntextChar">
    <w:name w:val="Základný text Char"/>
    <w:basedOn w:val="Predvolenpsmoodseku"/>
    <w:link w:val="Zkladntext"/>
    <w:uiPriority w:val="99"/>
    <w:semiHidden/>
    <w:rsid w:val="00CE484E"/>
    <w:rPr>
      <w:rFonts w:ascii="Calibri" w:eastAsia="Calibri" w:hAnsi="Calibri" w:cs="Times New Roman"/>
    </w:rPr>
  </w:style>
  <w:style w:type="paragraph" w:styleId="Zarkazkladnhotextu2">
    <w:name w:val="Body Text Indent 2"/>
    <w:basedOn w:val="Normlny"/>
    <w:link w:val="Zarkazkladnhotextu2Char"/>
    <w:uiPriority w:val="99"/>
    <w:semiHidden/>
    <w:unhideWhenUsed/>
    <w:rsid w:val="00CE484E"/>
    <w:pPr>
      <w:spacing w:after="120" w:line="480" w:lineRule="auto"/>
      <w:ind w:left="283"/>
    </w:pPr>
    <w:rPr>
      <w:rFonts w:ascii="Calibri" w:eastAsia="Calibri" w:hAnsi="Calibri"/>
      <w:sz w:val="22"/>
      <w:szCs w:val="22"/>
      <w:lang w:eastAsia="en-US"/>
    </w:rPr>
  </w:style>
  <w:style w:type="character" w:customStyle="1" w:styleId="Zarkazkladnhotextu2Char">
    <w:name w:val="Zarážka základného textu 2 Char"/>
    <w:basedOn w:val="Predvolenpsmoodseku"/>
    <w:link w:val="Zarkazkladnhotextu2"/>
    <w:uiPriority w:val="99"/>
    <w:semiHidden/>
    <w:rsid w:val="00CE484E"/>
    <w:rPr>
      <w:rFonts w:ascii="Calibri" w:eastAsia="Calibri" w:hAnsi="Calibri" w:cs="Times New Roman"/>
    </w:rPr>
  </w:style>
  <w:style w:type="paragraph" w:styleId="Podtitul">
    <w:name w:val="Subtitle"/>
    <w:basedOn w:val="Normlny"/>
    <w:link w:val="PodtitulChar"/>
    <w:qFormat/>
    <w:rsid w:val="00CE484E"/>
    <w:pPr>
      <w:numPr>
        <w:numId w:val="11"/>
      </w:numPr>
      <w:ind w:left="567" w:hanging="567"/>
      <w:jc w:val="both"/>
    </w:pPr>
    <w:rPr>
      <w:b/>
      <w:szCs w:val="20"/>
      <w:u w:val="single"/>
    </w:rPr>
  </w:style>
  <w:style w:type="character" w:customStyle="1" w:styleId="PodtitulChar">
    <w:name w:val="Podtitul Char"/>
    <w:basedOn w:val="Predvolenpsmoodseku"/>
    <w:link w:val="Podtitul"/>
    <w:rsid w:val="00CE484E"/>
    <w:rPr>
      <w:rFonts w:ascii="Times New Roman" w:eastAsia="Times New Roman" w:hAnsi="Times New Roman" w:cs="Times New Roman"/>
      <w:b/>
      <w:sz w:val="24"/>
      <w:szCs w:val="20"/>
      <w:u w:val="single"/>
      <w:lang w:eastAsia="sk-SK"/>
    </w:rPr>
  </w:style>
  <w:style w:type="character" w:customStyle="1" w:styleId="OdsekzoznamuChar">
    <w:name w:val="Odsek zoznamu Char"/>
    <w:aliases w:val="Bullet Number Char,lp1 Char,lp11 Char,Use Case List Paragraph Char"/>
    <w:link w:val="Odsekzoznamu"/>
    <w:uiPriority w:val="63"/>
    <w:qFormat/>
    <w:locked/>
    <w:rsid w:val="00CE484E"/>
    <w:rPr>
      <w:rFonts w:ascii="Times New Roman" w:eastAsia="Times New Roman" w:hAnsi="Times New Roman" w:cs="Times New Roman"/>
      <w:sz w:val="24"/>
      <w:szCs w:val="24"/>
      <w:lang w:eastAsia="sk-SK"/>
    </w:rPr>
  </w:style>
  <w:style w:type="character" w:customStyle="1" w:styleId="apple-converted-space">
    <w:name w:val="apple-converted-space"/>
    <w:rsid w:val="00CE484E"/>
  </w:style>
  <w:style w:type="paragraph" w:customStyle="1" w:styleId="F2-ZkladnText">
    <w:name w:val="F2-ZákladnýText"/>
    <w:basedOn w:val="Normlny"/>
    <w:rsid w:val="00993B8A"/>
    <w:pPr>
      <w:jc w:val="both"/>
    </w:pPr>
    <w:rPr>
      <w:rFonts w:ascii="Arial" w:hAnsi="Arial" w:cs="Arial"/>
      <w:color w:val="0000F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vazec.sk" TargetMode="External"/><Relationship Id="rId13" Type="http://schemas.openxmlformats.org/officeDocument/2006/relationships/hyperlink" Target="mailto:starosta@obecvazec.s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listiak@obecvazec.sk" TargetMode="External"/><Relationship Id="rId12" Type="http://schemas.openxmlformats.org/officeDocument/2006/relationships/hyperlink" Target="http://www.zrsr.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sr.sk" TargetMode="External"/><Relationship Id="rId5" Type="http://schemas.openxmlformats.org/officeDocument/2006/relationships/footnotes" Target="footnotes.xml"/><Relationship Id="rId15" Type="http://schemas.openxmlformats.org/officeDocument/2006/relationships/hyperlink" Target="mailto:proxsro@stonline.sk" TargetMode="External"/><Relationship Id="rId10" Type="http://schemas.openxmlformats.org/officeDocument/2006/relationships/hyperlink" Target="http://www.obecvazec.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utasova@rvacquisition.sk" TargetMode="External"/><Relationship Id="rId14" Type="http://schemas.openxmlformats.org/officeDocument/2006/relationships/hyperlink" Target="http://www.obecvazec.s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E:\klienti%202018\Va&#382;ec%20VO\va&#382;ec%20oprava%20miestnych%20komunik&#225;ci&#237;\m.listiak@obecvazec.sk"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Všeobecné"/>
          <w:gallery w:val="placeholder"/>
        </w:category>
        <w:types>
          <w:type w:val="bbPlcHdr"/>
        </w:types>
        <w:behaviors>
          <w:behavior w:val="content"/>
        </w:behaviors>
        <w:guid w:val="{9F3A2EF4-EB26-473D-917E-4E5E8A0859ED}"/>
      </w:docPartPr>
      <w:docPartBody>
        <w:p w:rsidR="006C0061" w:rsidRDefault="006C0061">
          <w:r w:rsidRPr="00555398">
            <w:rPr>
              <w:rStyle w:val="Zstupntext"/>
            </w:rPr>
            <w:t>Kliknutím zadáte text.</w:t>
          </w:r>
        </w:p>
      </w:docPartBody>
    </w:docPart>
    <w:docPart>
      <w:docPartPr>
        <w:name w:val="DefaultPlaceholder_1082065160"/>
        <w:category>
          <w:name w:val="Všeobecné"/>
          <w:gallery w:val="placeholder"/>
        </w:category>
        <w:types>
          <w:type w:val="bbPlcHdr"/>
        </w:types>
        <w:behaviors>
          <w:behavior w:val="content"/>
        </w:behaviors>
        <w:guid w:val="{A1592DA8-6DD8-466C-951E-E7254508A2D2}"/>
      </w:docPartPr>
      <w:docPartBody>
        <w:p w:rsidR="006C0061" w:rsidRDefault="006C0061">
          <w:r w:rsidRPr="00555398">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61"/>
    <w:rsid w:val="001C23CA"/>
    <w:rsid w:val="002942C5"/>
    <w:rsid w:val="00533AA6"/>
    <w:rsid w:val="006C00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A789BFF7D294B3C9E55E1BE9017E715">
    <w:name w:val="CA789BFF7D294B3C9E55E1BE9017E715"/>
    <w:rsid w:val="006C0061"/>
  </w:style>
  <w:style w:type="character" w:styleId="Zstupntext">
    <w:name w:val="Placeholder Text"/>
    <w:basedOn w:val="Predvolenpsmoodseku"/>
    <w:uiPriority w:val="99"/>
    <w:semiHidden/>
    <w:rsid w:val="006C00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6825</Words>
  <Characters>38907</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Názov verejného obstarávateľa</vt:lpstr>
    </vt:vector>
  </TitlesOfParts>
  <Company/>
  <LinksUpToDate>false</LinksUpToDate>
  <CharactersWithSpaces>45641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verejného obstarávateľa</dc:title>
  <dc:creator>x</dc:creator>
  <cp:lastModifiedBy>Malik</cp:lastModifiedBy>
  <cp:revision>4</cp:revision>
  <dcterms:created xsi:type="dcterms:W3CDTF">2019-06-14T06:31:00Z</dcterms:created>
  <dcterms:modified xsi:type="dcterms:W3CDTF">2019-06-14T10:42:00Z</dcterms:modified>
</cp:coreProperties>
</file>